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00" w:beforeAutospacing="1" w:after="100" w:afterAutospacing="1" w:line="480" w:lineRule="atLeast"/>
        <w:ind w:firstLine="720"/>
        <w:jc w:val="center"/>
        <w:rPr>
          <w:rFonts w:ascii="黑体" w:hAnsi="黑体" w:eastAsia="黑体" w:cs="Times New Roman"/>
          <w:color w:val="000000" w:themeColor="text1"/>
          <w:kern w:val="0"/>
          <w:sz w:val="36"/>
          <w:szCs w:val="36"/>
          <w14:textFill>
            <w14:solidFill>
              <w14:schemeClr w14:val="tx1"/>
            </w14:solidFill>
          </w14:textFill>
        </w:rPr>
      </w:pPr>
      <w:r>
        <w:rPr>
          <w:rFonts w:hint="eastAsia" w:ascii="黑体" w:hAnsi="黑体" w:eastAsia="黑体" w:cs="Times New Roman"/>
          <w:color w:val="000000" w:themeColor="text1"/>
          <w:kern w:val="0"/>
          <w:sz w:val="36"/>
          <w:szCs w:val="36"/>
          <w14:textFill>
            <w14:solidFill>
              <w14:schemeClr w14:val="tx1"/>
            </w14:solidFill>
          </w14:textFill>
        </w:rPr>
        <w:t>202</w:t>
      </w:r>
      <w:r>
        <w:rPr>
          <w:rFonts w:hint="eastAsia" w:ascii="黑体" w:hAnsi="黑体" w:eastAsia="黑体" w:cs="Times New Roman"/>
          <w:color w:val="000000" w:themeColor="text1"/>
          <w:kern w:val="0"/>
          <w:sz w:val="36"/>
          <w:szCs w:val="36"/>
          <w:lang w:val="en-US" w:eastAsia="zh-CN"/>
          <w14:textFill>
            <w14:solidFill>
              <w14:schemeClr w14:val="tx1"/>
            </w14:solidFill>
          </w14:textFill>
        </w:rPr>
        <w:t>2</w:t>
      </w:r>
      <w:r>
        <w:rPr>
          <w:rFonts w:hint="eastAsia" w:ascii="黑体" w:hAnsi="黑体" w:eastAsia="黑体" w:cs="Times New Roman"/>
          <w:color w:val="000000" w:themeColor="text1"/>
          <w:kern w:val="0"/>
          <w:sz w:val="36"/>
          <w:szCs w:val="36"/>
          <w14:textFill>
            <w14:solidFill>
              <w14:schemeClr w14:val="tx1"/>
            </w14:solidFill>
          </w14:textFill>
        </w:rPr>
        <w:t>年度天津</w:t>
      </w:r>
      <w:bookmarkStart w:id="0" w:name="_GoBack"/>
      <w:bookmarkEnd w:id="0"/>
      <w:r>
        <w:rPr>
          <w:rFonts w:hint="eastAsia" w:ascii="黑体" w:hAnsi="黑体" w:eastAsia="黑体" w:cs="Times New Roman"/>
          <w:color w:val="000000" w:themeColor="text1"/>
          <w:kern w:val="0"/>
          <w:sz w:val="36"/>
          <w:szCs w:val="36"/>
          <w14:textFill>
            <w14:solidFill>
              <w14:schemeClr w14:val="tx1"/>
            </w14:solidFill>
          </w14:textFill>
        </w:rPr>
        <w:t>市科学技术奖提名公示材料</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2131"/>
        <w:gridCol w:w="2130"/>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129" w:type="dxa"/>
          </w:tcPr>
          <w:p>
            <w:pPr>
              <w:widowControl/>
              <w:spacing w:before="100" w:beforeAutospacing="1" w:after="100" w:afterAutospacing="1" w:line="480" w:lineRule="atLeast"/>
              <w:ind w:firstLine="0" w:firstLineChars="0"/>
              <w:jc w:val="center"/>
              <w:rPr>
                <w:rFonts w:ascii="黑体" w:hAnsi="黑体" w:eastAsia="黑体" w:cs="Times New Roman"/>
                <w:color w:val="000000" w:themeColor="text1"/>
                <w:kern w:val="0"/>
                <w:sz w:val="28"/>
                <w:szCs w:val="28"/>
                <w14:textFill>
                  <w14:solidFill>
                    <w14:schemeClr w14:val="tx1"/>
                  </w14:solidFill>
                </w14:textFill>
              </w:rPr>
            </w:pPr>
            <w:r>
              <w:rPr>
                <w:rFonts w:hint="eastAsia" w:ascii="黑体" w:hAnsi="黑体" w:eastAsia="黑体" w:cs="Times New Roman"/>
                <w:color w:val="000000" w:themeColor="text1"/>
                <w:kern w:val="0"/>
                <w:sz w:val="28"/>
                <w:szCs w:val="28"/>
                <w14:textFill>
                  <w14:solidFill>
                    <w14:schemeClr w14:val="tx1"/>
                  </w14:solidFill>
                </w14:textFill>
              </w:rPr>
              <w:t>项目名称</w:t>
            </w:r>
          </w:p>
        </w:tc>
        <w:tc>
          <w:tcPr>
            <w:tcW w:w="6393" w:type="dxa"/>
            <w:gridSpan w:val="3"/>
          </w:tcPr>
          <w:p>
            <w:pPr>
              <w:widowControl/>
              <w:spacing w:before="100" w:beforeAutospacing="1" w:after="100" w:afterAutospacing="1" w:line="480" w:lineRule="atLeast"/>
              <w:ind w:firstLine="0" w:firstLineChars="0"/>
              <w:rPr>
                <w:rFonts w:ascii="黑体" w:hAnsi="黑体" w:eastAsia="黑体" w:cs="Times New Roman"/>
                <w:color w:val="000000" w:themeColor="text1"/>
                <w:kern w:val="0"/>
                <w:szCs w:val="24"/>
                <w14:textFill>
                  <w14:solidFill>
                    <w14:schemeClr w14:val="tx1"/>
                  </w14:solidFill>
                </w14:textFill>
              </w:rPr>
            </w:pPr>
            <w:r>
              <w:rPr>
                <w:rFonts w:hint="eastAsia" w:ascii="黑体" w:hAnsi="黑体" w:eastAsia="黑体" w:cs="Times New Roman"/>
                <w:color w:val="000000" w:themeColor="text1"/>
                <w:kern w:val="0"/>
                <w:szCs w:val="24"/>
                <w14:textFill>
                  <w14:solidFill>
                    <w14:schemeClr w14:val="tx1"/>
                  </w14:solidFill>
                </w14:textFill>
              </w:rPr>
              <w:t>塑料家居制品智能制造系统关键技术研发及产业化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129" w:type="dxa"/>
          </w:tcPr>
          <w:p>
            <w:pPr>
              <w:widowControl/>
              <w:spacing w:before="100" w:beforeAutospacing="1" w:after="100" w:afterAutospacing="1" w:line="480" w:lineRule="atLeast"/>
              <w:ind w:firstLine="0" w:firstLineChars="0"/>
              <w:jc w:val="center"/>
              <w:rPr>
                <w:rFonts w:ascii="黑体" w:hAnsi="黑体" w:eastAsia="黑体" w:cs="Times New Roman"/>
                <w:color w:val="000000" w:themeColor="text1"/>
                <w:kern w:val="0"/>
                <w:sz w:val="28"/>
                <w:szCs w:val="28"/>
                <w14:textFill>
                  <w14:solidFill>
                    <w14:schemeClr w14:val="tx1"/>
                  </w14:solidFill>
                </w14:textFill>
              </w:rPr>
            </w:pPr>
            <w:r>
              <w:rPr>
                <w:rFonts w:hint="eastAsia" w:ascii="黑体" w:hAnsi="黑体" w:eastAsia="黑体" w:cs="Times New Roman"/>
                <w:color w:val="000000" w:themeColor="text1"/>
                <w:kern w:val="0"/>
                <w:sz w:val="28"/>
                <w:szCs w:val="28"/>
                <w14:textFill>
                  <w14:solidFill>
                    <w14:schemeClr w14:val="tx1"/>
                  </w14:solidFill>
                </w14:textFill>
              </w:rPr>
              <w:t>提名奖项</w:t>
            </w:r>
          </w:p>
        </w:tc>
        <w:tc>
          <w:tcPr>
            <w:tcW w:w="2131" w:type="dxa"/>
          </w:tcPr>
          <w:p>
            <w:pPr>
              <w:widowControl/>
              <w:spacing w:before="100" w:beforeAutospacing="1" w:after="100" w:afterAutospacing="1" w:line="480" w:lineRule="atLeast"/>
              <w:ind w:firstLine="0" w:firstLineChars="0"/>
              <w:jc w:val="center"/>
              <w:rPr>
                <w:rFonts w:ascii="黑体" w:hAnsi="黑体" w:eastAsia="黑体" w:cs="Times New Roman"/>
                <w:color w:val="000000" w:themeColor="text1"/>
                <w:kern w:val="0"/>
                <w:sz w:val="28"/>
                <w:szCs w:val="28"/>
                <w14:textFill>
                  <w14:solidFill>
                    <w14:schemeClr w14:val="tx1"/>
                  </w14:solidFill>
                </w14:textFill>
              </w:rPr>
            </w:pPr>
            <w:r>
              <w:rPr>
                <w:rFonts w:hint="eastAsia" w:ascii="黑体" w:hAnsi="黑体" w:eastAsia="黑体" w:cs="Times New Roman"/>
                <w:color w:val="000000" w:themeColor="text1"/>
                <w:kern w:val="0"/>
                <w:sz w:val="28"/>
                <w:szCs w:val="28"/>
                <w14:textFill>
                  <w14:solidFill>
                    <w14:schemeClr w14:val="tx1"/>
                  </w14:solidFill>
                </w14:textFill>
              </w:rPr>
              <w:t>科技进步奖</w:t>
            </w:r>
          </w:p>
        </w:tc>
        <w:tc>
          <w:tcPr>
            <w:tcW w:w="2130" w:type="dxa"/>
          </w:tcPr>
          <w:p>
            <w:pPr>
              <w:widowControl/>
              <w:spacing w:before="100" w:beforeAutospacing="1" w:after="100" w:afterAutospacing="1" w:line="480" w:lineRule="atLeast"/>
              <w:ind w:firstLine="0" w:firstLineChars="0"/>
              <w:jc w:val="center"/>
              <w:rPr>
                <w:rFonts w:ascii="黑体" w:hAnsi="黑体" w:eastAsia="黑体" w:cs="Times New Roman"/>
                <w:color w:val="000000" w:themeColor="text1"/>
                <w:kern w:val="0"/>
                <w:sz w:val="28"/>
                <w:szCs w:val="28"/>
                <w14:textFill>
                  <w14:solidFill>
                    <w14:schemeClr w14:val="tx1"/>
                  </w14:solidFill>
                </w14:textFill>
              </w:rPr>
            </w:pPr>
            <w:r>
              <w:rPr>
                <w:rFonts w:hint="eastAsia" w:ascii="黑体" w:hAnsi="黑体" w:eastAsia="黑体" w:cs="Times New Roman"/>
                <w:color w:val="000000" w:themeColor="text1"/>
                <w:kern w:val="0"/>
                <w:sz w:val="28"/>
                <w:szCs w:val="28"/>
                <w14:textFill>
                  <w14:solidFill>
                    <w14:schemeClr w14:val="tx1"/>
                  </w14:solidFill>
                </w14:textFill>
              </w:rPr>
              <w:t>等级</w:t>
            </w:r>
          </w:p>
        </w:tc>
        <w:tc>
          <w:tcPr>
            <w:tcW w:w="2132" w:type="dxa"/>
          </w:tcPr>
          <w:p>
            <w:pPr>
              <w:widowControl/>
              <w:spacing w:before="100" w:beforeAutospacing="1" w:after="100" w:afterAutospacing="1" w:line="480" w:lineRule="atLeast"/>
              <w:ind w:firstLine="128" w:firstLineChars="46"/>
              <w:jc w:val="center"/>
              <w:rPr>
                <w:rFonts w:ascii="黑体" w:hAnsi="黑体" w:eastAsia="黑体" w:cs="Times New Roman"/>
                <w:color w:val="000000" w:themeColor="text1"/>
                <w:kern w:val="0"/>
                <w:sz w:val="28"/>
                <w:szCs w:val="28"/>
                <w14:textFill>
                  <w14:solidFill>
                    <w14:schemeClr w14:val="tx1"/>
                  </w14:solidFill>
                </w14:textFill>
              </w:rPr>
            </w:pPr>
            <w:r>
              <w:rPr>
                <w:rFonts w:hint="eastAsia" w:ascii="黑体" w:hAnsi="黑体" w:eastAsia="黑体" w:cs="Times New Roman"/>
                <w:color w:val="000000" w:themeColor="text1"/>
                <w:kern w:val="0"/>
                <w:sz w:val="28"/>
                <w:szCs w:val="28"/>
                <w14:textFill>
                  <w14:solidFill>
                    <w14:schemeClr w14:val="tx1"/>
                  </w14:solidFill>
                </w14:textFill>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Pr>
          <w:p>
            <w:pPr>
              <w:widowControl/>
              <w:spacing w:line="360" w:lineRule="auto"/>
              <w:ind w:firstLine="0" w:firstLineChars="0"/>
              <w:jc w:val="center"/>
              <w:rPr>
                <w:rFonts w:ascii="黑体" w:hAnsi="黑体" w:eastAsia="黑体" w:cs="Times New Roman"/>
                <w:color w:val="000000" w:themeColor="text1"/>
                <w:kern w:val="0"/>
                <w:sz w:val="28"/>
                <w:szCs w:val="28"/>
                <w14:textFill>
                  <w14:solidFill>
                    <w14:schemeClr w14:val="tx1"/>
                  </w14:solidFill>
                </w14:textFill>
              </w:rPr>
            </w:pPr>
            <w:r>
              <w:rPr>
                <w:rFonts w:hint="eastAsia" w:ascii="黑体" w:hAnsi="黑体" w:eastAsia="黑体" w:cs="Times New Roman"/>
                <w:color w:val="000000" w:themeColor="text1"/>
                <w:kern w:val="0"/>
                <w:sz w:val="28"/>
                <w:szCs w:val="28"/>
                <w14:textFill>
                  <w14:solidFill>
                    <w14:schemeClr w14:val="tx1"/>
                  </w14:solidFill>
                </w14:textFill>
              </w:rPr>
              <w:t>主要完成</w:t>
            </w:r>
          </w:p>
          <w:p>
            <w:pPr>
              <w:widowControl/>
              <w:spacing w:line="360" w:lineRule="auto"/>
              <w:ind w:firstLine="0" w:firstLineChars="0"/>
              <w:jc w:val="center"/>
              <w:rPr>
                <w:rFonts w:ascii="黑体" w:hAnsi="黑体" w:eastAsia="黑体" w:cs="Times New Roman"/>
                <w:color w:val="000000" w:themeColor="text1"/>
                <w:kern w:val="0"/>
                <w:sz w:val="28"/>
                <w:szCs w:val="28"/>
                <w14:textFill>
                  <w14:solidFill>
                    <w14:schemeClr w14:val="tx1"/>
                  </w14:solidFill>
                </w14:textFill>
              </w:rPr>
            </w:pPr>
            <w:r>
              <w:rPr>
                <w:rFonts w:hint="eastAsia" w:ascii="黑体" w:hAnsi="黑体" w:eastAsia="黑体" w:cs="Times New Roman"/>
                <w:color w:val="000000" w:themeColor="text1"/>
                <w:kern w:val="0"/>
                <w:sz w:val="28"/>
                <w:szCs w:val="28"/>
                <w14:textFill>
                  <w14:solidFill>
                    <w14:schemeClr w14:val="tx1"/>
                  </w14:solidFill>
                </w14:textFill>
              </w:rPr>
              <w:t>单位</w:t>
            </w:r>
          </w:p>
        </w:tc>
        <w:tc>
          <w:tcPr>
            <w:tcW w:w="6393" w:type="dxa"/>
            <w:gridSpan w:val="3"/>
          </w:tcPr>
          <w:p>
            <w:pPr>
              <w:widowControl/>
              <w:spacing w:line="360" w:lineRule="auto"/>
              <w:ind w:firstLine="0" w:firstLineChars="0"/>
              <w:rPr>
                <w:rFonts w:ascii="仿宋" w:hAnsi="仿宋" w:eastAsia="仿宋" w:cs="仿宋"/>
                <w:color w:val="000000" w:themeColor="text1"/>
                <w:kern w:val="0"/>
                <w:szCs w:val="24"/>
                <w14:textFill>
                  <w14:solidFill>
                    <w14:schemeClr w14:val="tx1"/>
                  </w14:solidFill>
                </w14:textFill>
              </w:rPr>
            </w:pPr>
            <w:r>
              <w:rPr>
                <w:rFonts w:hint="eastAsia" w:ascii="仿宋" w:hAnsi="仿宋" w:eastAsia="仿宋" w:cs="仿宋"/>
                <w:color w:val="000000" w:themeColor="text1"/>
                <w:kern w:val="0"/>
                <w:szCs w:val="24"/>
                <w14:textFill>
                  <w14:solidFill>
                    <w14:schemeClr w14:val="tx1"/>
                  </w14:solidFill>
                </w14:textFill>
              </w:rPr>
              <w:t>禧天龙科技发展有限公司、天津职业技术师范大学、哈尔滨工业大学（威海）、北京印刷学院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Pr>
          <w:p>
            <w:pPr>
              <w:widowControl/>
              <w:spacing w:line="360" w:lineRule="auto"/>
              <w:ind w:firstLine="0" w:firstLineChars="0"/>
              <w:jc w:val="center"/>
              <w:rPr>
                <w:rFonts w:ascii="黑体" w:hAnsi="黑体" w:eastAsia="黑体" w:cs="Times New Roman"/>
                <w:color w:val="000000" w:themeColor="text1"/>
                <w:kern w:val="0"/>
                <w:sz w:val="28"/>
                <w:szCs w:val="28"/>
                <w14:textFill>
                  <w14:solidFill>
                    <w14:schemeClr w14:val="tx1"/>
                  </w14:solidFill>
                </w14:textFill>
              </w:rPr>
            </w:pPr>
            <w:r>
              <w:rPr>
                <w:rFonts w:hint="eastAsia" w:ascii="黑体" w:hAnsi="黑体" w:eastAsia="黑体" w:cs="Times New Roman"/>
                <w:color w:val="000000" w:themeColor="text1"/>
                <w:kern w:val="0"/>
                <w:sz w:val="28"/>
                <w:szCs w:val="28"/>
                <w14:textFill>
                  <w14:solidFill>
                    <w14:schemeClr w14:val="tx1"/>
                  </w14:solidFill>
                </w14:textFill>
              </w:rPr>
              <w:t>主要完成人</w:t>
            </w:r>
          </w:p>
        </w:tc>
        <w:tc>
          <w:tcPr>
            <w:tcW w:w="6393" w:type="dxa"/>
            <w:gridSpan w:val="3"/>
          </w:tcPr>
          <w:p>
            <w:pPr>
              <w:widowControl/>
              <w:spacing w:line="360" w:lineRule="auto"/>
              <w:ind w:firstLine="0" w:firstLineChars="0"/>
              <w:jc w:val="left"/>
              <w:rPr>
                <w:rFonts w:hint="eastAsia" w:ascii="黑体" w:hAnsi="黑体" w:eastAsia="黑体" w:cs="Times New Roman"/>
                <w:color w:val="000000" w:themeColor="text1"/>
                <w:kern w:val="0"/>
                <w:sz w:val="28"/>
                <w:szCs w:val="28"/>
                <w14:textFill>
                  <w14:solidFill>
                    <w14:schemeClr w14:val="tx1"/>
                  </w14:solidFill>
                </w14:textFill>
              </w:rPr>
            </w:pPr>
            <w:r>
              <w:rPr>
                <w:rFonts w:hint="eastAsia" w:ascii="黑体" w:hAnsi="黑体" w:eastAsia="黑体" w:cs="Times New Roman"/>
                <w:color w:val="000000" w:themeColor="text1"/>
                <w:kern w:val="0"/>
                <w:sz w:val="28"/>
                <w:szCs w:val="28"/>
                <w14:textFill>
                  <w14:solidFill>
                    <w14:schemeClr w14:val="tx1"/>
                  </w14:solidFill>
                </w14:textFill>
              </w:rPr>
              <w:t>李刚民、冯玉爽、周安亮、王仲民、王静、李卫华、王柠、赵北平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Pr>
          <w:p>
            <w:pPr>
              <w:widowControl/>
              <w:spacing w:line="360" w:lineRule="auto"/>
              <w:ind w:firstLine="0" w:firstLineChars="0"/>
              <w:jc w:val="center"/>
              <w:rPr>
                <w:rFonts w:ascii="黑体" w:hAnsi="黑体" w:eastAsia="黑体" w:cs="Times New Roman"/>
                <w:color w:val="000000" w:themeColor="text1"/>
                <w:kern w:val="0"/>
                <w:sz w:val="28"/>
                <w:szCs w:val="28"/>
                <w14:textFill>
                  <w14:solidFill>
                    <w14:schemeClr w14:val="tx1"/>
                  </w14:solidFill>
                </w14:textFill>
              </w:rPr>
            </w:pPr>
            <w:r>
              <w:rPr>
                <w:rFonts w:hint="eastAsia" w:ascii="黑体" w:hAnsi="黑体" w:eastAsia="黑体" w:cs="Times New Roman"/>
                <w:color w:val="000000" w:themeColor="text1"/>
                <w:kern w:val="0"/>
                <w:sz w:val="28"/>
                <w:szCs w:val="28"/>
                <w14:textFill>
                  <w14:solidFill>
                    <w14:schemeClr w14:val="tx1"/>
                  </w14:solidFill>
                </w14:textFill>
              </w:rPr>
              <w:t>提名者</w:t>
            </w:r>
          </w:p>
        </w:tc>
        <w:tc>
          <w:tcPr>
            <w:tcW w:w="6393" w:type="dxa"/>
            <w:gridSpan w:val="3"/>
          </w:tcPr>
          <w:p>
            <w:pPr>
              <w:widowControl/>
              <w:spacing w:line="360" w:lineRule="auto"/>
              <w:ind w:firstLine="560"/>
              <w:jc w:val="center"/>
              <w:rPr>
                <w:rFonts w:ascii="黑体" w:hAnsi="黑体" w:eastAsia="黑体" w:cs="Times New Roman"/>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vAlign w:val="center"/>
          </w:tcPr>
          <w:p>
            <w:pPr>
              <w:widowControl/>
              <w:spacing w:line="360" w:lineRule="auto"/>
              <w:ind w:firstLine="0" w:firstLineChars="0"/>
              <w:jc w:val="center"/>
              <w:rPr>
                <w:rFonts w:ascii="黑体" w:hAnsi="黑体" w:eastAsia="黑体" w:cs="Times New Roman"/>
                <w:color w:val="000000" w:themeColor="text1"/>
                <w:kern w:val="0"/>
                <w:sz w:val="28"/>
                <w:szCs w:val="28"/>
                <w14:textFill>
                  <w14:solidFill>
                    <w14:schemeClr w14:val="tx1"/>
                  </w14:solidFill>
                </w14:textFill>
              </w:rPr>
            </w:pPr>
            <w:r>
              <w:rPr>
                <w:rFonts w:hint="eastAsia" w:ascii="黑体" w:hAnsi="黑体" w:eastAsia="黑体" w:cs="Times New Roman"/>
                <w:color w:val="000000" w:themeColor="text1"/>
                <w:kern w:val="0"/>
                <w:sz w:val="28"/>
                <w:szCs w:val="28"/>
                <w14:textFill>
                  <w14:solidFill>
                    <w14:schemeClr w14:val="tx1"/>
                  </w14:solidFill>
                </w14:textFill>
              </w:rPr>
              <w:t>项目简介</w:t>
            </w:r>
          </w:p>
        </w:tc>
        <w:tc>
          <w:tcPr>
            <w:tcW w:w="6393" w:type="dxa"/>
            <w:gridSpan w:val="3"/>
          </w:tcPr>
          <w:p>
            <w:pPr>
              <w:widowControl/>
              <w:spacing w:line="360" w:lineRule="auto"/>
              <w:ind w:firstLine="480"/>
              <w:rPr>
                <w:rFonts w:ascii="黑体" w:hAnsi="黑体" w:eastAsia="黑体" w:cs="Times New Roman"/>
                <w:color w:val="000000" w:themeColor="text1"/>
                <w:kern w:val="0"/>
                <w:szCs w:val="24"/>
                <w14:textFill>
                  <w14:solidFill>
                    <w14:schemeClr w14:val="tx1"/>
                  </w14:solidFill>
                </w14:textFill>
              </w:rPr>
            </w:pPr>
            <w:r>
              <w:rPr>
                <w:rFonts w:hint="eastAsia" w:ascii="黑体" w:hAnsi="黑体" w:eastAsia="黑体" w:cs="Times New Roman"/>
                <w:color w:val="000000" w:themeColor="text1"/>
                <w:kern w:val="0"/>
                <w:szCs w:val="24"/>
                <w14:textFill>
                  <w14:solidFill>
                    <w14:schemeClr w14:val="tx1"/>
                  </w14:solidFill>
                </w14:textFill>
              </w:rPr>
              <w:t>该项目从系统的智能化研制、设备结构创新等领域解决了塑料家居制品智能制造系统的关键技术，研发出完整的基于工业机器人的塑料家居制品智能制造生产线系统，打破了塑料家居制品生产的技术壁垒，对塑料家居制品实现智能制造乃至整个行业的设备升级都具有重大意义。该项目在天津市智能制造专项资金项目—禧天龙塑料制品智能工厂建设项目（项目编号：201811181）和一站式柔性智能模组项目（项目编号：2020-120318-29-03-005600）的支持下，历时</w:t>
            </w:r>
            <w:r>
              <w:rPr>
                <w:rFonts w:ascii="黑体" w:hAnsi="黑体" w:eastAsia="黑体" w:cs="Times New Roman"/>
                <w:color w:val="000000" w:themeColor="text1"/>
                <w:kern w:val="0"/>
                <w:szCs w:val="24"/>
                <w14:textFill>
                  <w14:solidFill>
                    <w14:schemeClr w14:val="tx1"/>
                  </w14:solidFill>
                </w14:textFill>
              </w:rPr>
              <w:t>5</w:t>
            </w:r>
            <w:r>
              <w:rPr>
                <w:rFonts w:hint="eastAsia" w:ascii="黑体" w:hAnsi="黑体" w:eastAsia="黑体" w:cs="Times New Roman"/>
                <w:color w:val="000000" w:themeColor="text1"/>
                <w:kern w:val="0"/>
                <w:szCs w:val="24"/>
                <w14:textFill>
                  <w14:solidFill>
                    <w14:schemeClr w14:val="tx1"/>
                  </w14:solidFill>
                </w14:textFill>
              </w:rPr>
              <w:t>年，解决了系统集成、模式识别、特种专业设备设计加工等关键技术，并将关键技术进行了推广应用。</w:t>
            </w:r>
          </w:p>
          <w:p>
            <w:pPr>
              <w:widowControl/>
              <w:spacing w:line="360" w:lineRule="auto"/>
              <w:ind w:firstLine="560"/>
              <w:jc w:val="center"/>
              <w:rPr>
                <w:rFonts w:ascii="黑体" w:hAnsi="黑体" w:eastAsia="黑体" w:cs="Times New Roman"/>
                <w:color w:val="000000" w:themeColor="text1"/>
                <w:kern w:val="0"/>
                <w:sz w:val="28"/>
                <w:szCs w:val="28"/>
                <w14:textFill>
                  <w14:solidFill>
                    <w14:schemeClr w14:val="tx1"/>
                  </w14:solidFill>
                </w14:textFill>
              </w:rPr>
            </w:pPr>
          </w:p>
        </w:tc>
      </w:tr>
    </w:tbl>
    <w:p>
      <w:pPr>
        <w:autoSpaceDE w:val="0"/>
        <w:autoSpaceDN w:val="0"/>
        <w:adjustRightInd w:val="0"/>
        <w:spacing w:line="360" w:lineRule="auto"/>
        <w:ind w:firstLine="480" w:firstLineChars="0"/>
        <w:rPr>
          <w:rFonts w:cs="Times New Roman" w:eastAsiaTheme="minorEastAsia"/>
          <w:b/>
          <w:kern w:val="0"/>
          <w:szCs w:val="24"/>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M3MTQ4MGJjOTZlNjQzZTNhMzM2MDdjMWJhODk5M2QifQ=="/>
  </w:docVars>
  <w:rsids>
    <w:rsidRoot w:val="009C07D4"/>
    <w:rsid w:val="00046D72"/>
    <w:rsid w:val="001B39E8"/>
    <w:rsid w:val="001C09A0"/>
    <w:rsid w:val="0023328E"/>
    <w:rsid w:val="003D6902"/>
    <w:rsid w:val="00597EC3"/>
    <w:rsid w:val="006F1351"/>
    <w:rsid w:val="00731FAB"/>
    <w:rsid w:val="007B776F"/>
    <w:rsid w:val="007E6D4B"/>
    <w:rsid w:val="00896F66"/>
    <w:rsid w:val="008E4511"/>
    <w:rsid w:val="00971280"/>
    <w:rsid w:val="009C07D4"/>
    <w:rsid w:val="009D414E"/>
    <w:rsid w:val="00A30BE3"/>
    <w:rsid w:val="00B75176"/>
    <w:rsid w:val="00BC042B"/>
    <w:rsid w:val="00E61CCA"/>
    <w:rsid w:val="00E94543"/>
    <w:rsid w:val="00F258C1"/>
    <w:rsid w:val="00F52CDA"/>
    <w:rsid w:val="00FA5214"/>
    <w:rsid w:val="00FB2C87"/>
    <w:rsid w:val="48C15A6B"/>
    <w:rsid w:val="4E191B5F"/>
    <w:rsid w:val="580343E0"/>
    <w:rsid w:val="58F15D49"/>
    <w:rsid w:val="5980202D"/>
    <w:rsid w:val="5B1826AB"/>
    <w:rsid w:val="63611098"/>
    <w:rsid w:val="636913FC"/>
    <w:rsid w:val="64F22950"/>
    <w:rsid w:val="65C072AB"/>
    <w:rsid w:val="67FF6357"/>
    <w:rsid w:val="7EB408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ind w:firstLine="200" w:firstLineChars="200"/>
      <w:jc w:val="both"/>
    </w:pPr>
    <w:rPr>
      <w:rFonts w:ascii="Times New Roman" w:hAnsi="Times New Roman" w:eastAsia="宋体" w:cstheme="minorBidi"/>
      <w:kern w:val="2"/>
      <w:sz w:val="24"/>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pPr>
      <w:spacing w:line="240" w:lineRule="auto"/>
    </w:pPr>
    <w:rPr>
      <w:sz w:val="18"/>
      <w:szCs w:val="18"/>
    </w:rPr>
  </w:style>
  <w:style w:type="paragraph" w:styleId="3">
    <w:name w:val="footer"/>
    <w:basedOn w:val="1"/>
    <w:link w:val="15"/>
    <w:unhideWhenUsed/>
    <w:qFormat/>
    <w:uiPriority w:val="99"/>
    <w:pPr>
      <w:tabs>
        <w:tab w:val="center" w:pos="4153"/>
        <w:tab w:val="right" w:pos="8306"/>
      </w:tabs>
      <w:snapToGrid w:val="0"/>
      <w:spacing w:line="240" w:lineRule="atLeast"/>
      <w:jc w:val="left"/>
    </w:pPr>
    <w:rPr>
      <w:sz w:val="18"/>
      <w:szCs w:val="18"/>
    </w:rPr>
  </w:style>
  <w:style w:type="paragraph" w:styleId="4">
    <w:name w:val="header"/>
    <w:basedOn w:val="1"/>
    <w:link w:val="14"/>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table" w:styleId="6">
    <w:name w:val="Table Grid"/>
    <w:basedOn w:val="5"/>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basedOn w:val="7"/>
    <w:semiHidden/>
    <w:unhideWhenUsed/>
    <w:qFormat/>
    <w:uiPriority w:val="99"/>
    <w:rPr>
      <w:color w:val="0065CE"/>
      <w:u w:val="none"/>
    </w:rPr>
  </w:style>
  <w:style w:type="character" w:styleId="9">
    <w:name w:val="Hyperlink"/>
    <w:basedOn w:val="7"/>
    <w:semiHidden/>
    <w:unhideWhenUsed/>
    <w:qFormat/>
    <w:uiPriority w:val="99"/>
    <w:rPr>
      <w:color w:val="0065CE"/>
      <w:u w:val="none"/>
    </w:rPr>
  </w:style>
  <w:style w:type="character" w:styleId="10">
    <w:name w:val="Placeholder Text"/>
    <w:basedOn w:val="7"/>
    <w:semiHidden/>
    <w:qFormat/>
    <w:uiPriority w:val="99"/>
    <w:rPr>
      <w:color w:val="808080"/>
    </w:rPr>
  </w:style>
  <w:style w:type="character" w:customStyle="1" w:styleId="11">
    <w:name w:val="批注框文本 字符"/>
    <w:basedOn w:val="7"/>
    <w:link w:val="2"/>
    <w:semiHidden/>
    <w:qFormat/>
    <w:uiPriority w:val="99"/>
    <w:rPr>
      <w:rFonts w:ascii="Times New Roman" w:hAnsi="Times New Roman" w:eastAsia="宋体"/>
      <w:sz w:val="18"/>
      <w:szCs w:val="18"/>
    </w:rPr>
  </w:style>
  <w:style w:type="character" w:customStyle="1" w:styleId="12">
    <w:name w:val="titlebar1"/>
    <w:basedOn w:val="7"/>
    <w:qFormat/>
    <w:uiPriority w:val="0"/>
    <w:rPr>
      <w:rFonts w:hint="eastAsia" w:ascii="宋体" w:hAnsi="宋体" w:eastAsia="宋体"/>
      <w:b/>
      <w:bCs/>
      <w:color w:val="000000"/>
      <w:sz w:val="18"/>
      <w:szCs w:val="18"/>
    </w:rPr>
  </w:style>
  <w:style w:type="paragraph" w:styleId="13">
    <w:name w:val="List Paragraph"/>
    <w:basedOn w:val="1"/>
    <w:qFormat/>
    <w:uiPriority w:val="34"/>
    <w:pPr>
      <w:ind w:firstLine="420"/>
    </w:pPr>
  </w:style>
  <w:style w:type="character" w:customStyle="1" w:styleId="14">
    <w:name w:val="页眉 字符"/>
    <w:basedOn w:val="7"/>
    <w:link w:val="4"/>
    <w:qFormat/>
    <w:uiPriority w:val="99"/>
    <w:rPr>
      <w:rFonts w:cstheme="minorBidi"/>
      <w:kern w:val="2"/>
      <w:sz w:val="18"/>
      <w:szCs w:val="18"/>
    </w:rPr>
  </w:style>
  <w:style w:type="character" w:customStyle="1" w:styleId="15">
    <w:name w:val="页脚 字符"/>
    <w:basedOn w:val="7"/>
    <w:link w:val="3"/>
    <w:qFormat/>
    <w:uiPriority w:val="99"/>
    <w:rPr>
      <w:rFonts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TP</Company>
  <Pages>1</Pages>
  <Words>65</Words>
  <Characters>374</Characters>
  <Lines>3</Lines>
  <Paragraphs>1</Paragraphs>
  <TotalTime>5</TotalTime>
  <ScaleCrop>false</ScaleCrop>
  <LinksUpToDate>false</LinksUpToDate>
  <CharactersWithSpaces>438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2022-08-26T05:22:00Z</dcterms:created>
  <dc:creator>LXH</dc:creator>
  <cp:lastModifiedBy>李卫华</cp:lastModifiedBy>
  <dcterms:modified xsi:type="dcterms:W3CDTF">2022-08-26T07:59:36Z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7089331AF43F4713BB0FB5ED98436B71</vt:lpwstr>
  </property>
</Properties>
</file>