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0"/>
        <w:rPr>
          <w:rFonts w:hint="default" w:asci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2024年国家社科基金文化遗产保护传</w:t>
      </w:r>
      <w:bookmarkStart w:id="0" w:name="_GoBack"/>
      <w:bookmarkEnd w:id="0"/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default" w:ascii="方正小标宋简体" w:eastAsia="华文中宋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研究专项</w:t>
      </w: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>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1.习近平总书记关于文化遗产保护传承重要论述研究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2.中国共产党文化遗产保护观研究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3.新中国成立以来文化遗产保护历史经验研究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4.新时代文化遗产事业历史性成就和历史性变革研究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5.“两个结合”与全面加强文化遗产保护传承研究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6.正确处理文化遗产保护与利用、发展、开放重要关系研究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7.以时代精神激活中华优秀传统文化生命力研究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8.以人民为中心推动文化遗产保护传承高质量发展研究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9.完善文化遗产保护管理体制研究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10.文化遗产治理体系和治理能力现代化研究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11.大保护格局下构建中国特色文化遗产体系研究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12.建立健全文化遗产保护领域财税支持政策研究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13.文化遗产保护利用的土地需求与供给保障研究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14.完善和发展我国文化遗产保护法律体系研究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15.建立健全文化遗产督察制度研究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16.深化流失文物追索领域国际法治合作研究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17.公众参与文化遗产保护机制与路径研究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18.社会组织参与文化遗产保护机制与路径研究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19.社会资本参与文化遗产保护的体制机制研究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20.数字化赋能文化遗产保护的方法与路径研究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21.文化遗产保护传承中的前沿科技应用研究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22.新旧杂陈的历史街区、古村古镇保护经验研究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23.国家文化公园历史文化价值阐释与开发研究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24.文化遗产保护传承与铸牢中华民族共同体意识研究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25.文化遗产赋能经济社会发展的机制和路径研究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26.文化遗产保护人才队伍建设研究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27.博物馆藏品管理与研究数字化趋势及应用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28.文化遗产学学科体系建设研究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29.构建全球文明对话合作网络研究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30.世界文化大国文化遗产保护传承经验借鉴研究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31.以文化遗产推动文明对话的国际经验与中国实践研究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_GB2312" w:eastAsia="仿宋_GB2312"/>
          <w:sz w:val="36"/>
          <w:szCs w:val="36"/>
        </w:rPr>
      </w:pPr>
    </w:p>
    <w:sectPr>
      <w:footerReference r:id="rId3" w:type="default"/>
      <w:pgSz w:w="11906" w:h="16838"/>
      <w:pgMar w:top="2041" w:right="1531" w:bottom="1984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095A719-D3C2-4BDF-9849-3ED2E4958AE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B7EA85C-A0FE-48AD-BB2A-48820D48BF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5D3CDE9-2AB3-4A1E-848D-4C7A9248F4D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E4F9D6A-4799-4FD2-B095-3C9BED525F8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3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300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HJNoldYAAAAD&#10;AQAADwAAAGRycy9kb3ducmV2LnhtbE2PQUvDQBCF74L/YRnBS7G7baHUmE0Pigqih8YieNtmp9nQ&#10;7GzMbpPqr3f0opcHjze8902+PvlWDNjHJpCG2VSBQKqCbajWsH29v1qBiMmQNW0g1PCJEdbF+Vlu&#10;MhtG2uBQplpwCcXMaHApdZmUsXLoTZyGDomzfei9SWz7WtrejFzuWzlXaim9aYgXnOnw1mF1KI9e&#10;w/Pdw/vbxD2p+cvXZB/Gcjt8PB60vryYqRsQCU/p7xh+8BkdCmbahSPZKFoN/Ej6Vc6uV+x2GhbL&#10;Bcgil//Zi29QSwMEFAAAAAgAh07iQAS9ey0AAgAA9AMAAA4AAABkcnMvZTJvRG9jLnhtbK1TS27b&#10;MBDdF+gdCO5ryQ4SFIblIIiRokDRBkhzAJqiJAL8YYa25B6gvUFX3XTfc/kcHVKyE6SbLLqRHkXq&#10;zbw3j6vrwRq2V4Dau4rPZyVnyklfa9dW/PHr3bv3nGEUrhbGO1Xxg0J+vX77ZtWHpVr4zptaASMS&#10;h8s+VLyLMSyLAmWnrMCZD8rRZuPBikhLaIsaRE/s1hSLsrwqeg91AC8VIn3djJt8YoTXEPqm0VJt&#10;vNxZ5eLICsqISJKw0wH5OnfbNErGL02DKjJTcVIa85OKEN6mZ7FeiWULInRaTi2I17TwQpMV2lHR&#10;M9VGRMF2oP+hslqCR9/EmfS2GIVkR0jFvHzhzUMngspayGoMZ9Px/9HKz/t7YLqmJHDmhKWBH3/+&#10;OP76c/z9nc2TPX3AJZ16CPcwrZBg0jo0YNObVLAhW3o4W6qGyCR9vFosLkoyW9IWocVl5iyefg6A&#10;8YPyliVQcaCJZSPF/hNGKkhHT0dSLefvtDF5asaxngpcXCZ6QUlsKAEEbSA16NpM8+x8otkI7Nhe&#10;UBjQG12P4we/c/VYyjiqmBSPGhOKw3aYhG99fSC36PJQp52Hb5z1FJ2KO7opnJmPjiaTUnYCcALb&#10;ExBO0o8Vp0ZHeBvHNO4C6LYj3jL3jeFmF0lrtiC1MdaeuqMwZGem4Ka0PV/nU0+Xdf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JNoldYAAAADAQAADwAAAAAAAAABACAAAAAiAAAAZHJzL2Rvd25y&#10;ZXYueG1sUEsBAhQAFAAAAAgAh07iQAS9ey0AAgAA9AMAAA4AAAAAAAAAAQAgAAAAJQEAAGRycy9l&#10;Mm9Eb2MueG1sUEsFBgAAAAAGAAYAWQEAAJc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ODViY2JkMjU3NGYzZTEwMzZmMGFkZWViYmNkYWU3NDIifQ=="/>
  </w:docVars>
  <w:rsids>
    <w:rsidRoot w:val="00000000"/>
    <w:rsid w:val="1FC43A25"/>
    <w:rsid w:val="28D4443E"/>
    <w:rsid w:val="2D3A0CA5"/>
    <w:rsid w:val="4D4E22EA"/>
    <w:rsid w:val="642223CF"/>
    <w:rsid w:val="76307F45"/>
    <w:rsid w:val="79045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686</Words>
  <Characters>772</Characters>
  <Lines>49</Lines>
  <Paragraphs>44</Paragraphs>
  <TotalTime>0</TotalTime>
  <ScaleCrop>false</ScaleCrop>
  <LinksUpToDate>false</LinksUpToDate>
  <CharactersWithSpaces>772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2022-01-01T03:42:00Z</dcterms:created>
  <dc:creator>001</dc:creator>
  <cp:lastModifiedBy>hit</cp:lastModifiedBy>
  <cp:lastPrinted>2023-08-17T03:36:00Z</cp:lastPrinted>
  <dcterms:modified xsi:type="dcterms:W3CDTF">2024-05-24T09:02:37Z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E04925CFA2E24CF9A1156823A66DECC9</vt:lpwstr>
  </property>
</Properties>
</file>