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A1" w:rsidRPr="005A1630" w:rsidRDefault="00554362" w:rsidP="005A1630">
      <w:pPr>
        <w:spacing w:line="360" w:lineRule="auto"/>
        <w:jc w:val="center"/>
        <w:rPr>
          <w:rFonts w:asciiTheme="minorEastAsia" w:hAnsiTheme="minorEastAsia"/>
          <w:b/>
          <w:sz w:val="32"/>
          <w:szCs w:val="32"/>
        </w:rPr>
      </w:pPr>
      <w:r w:rsidRPr="005A1630">
        <w:rPr>
          <w:rFonts w:asciiTheme="minorEastAsia" w:hAnsiTheme="minorEastAsia" w:hint="eastAsia"/>
          <w:b/>
          <w:sz w:val="32"/>
          <w:szCs w:val="32"/>
        </w:rPr>
        <w:t>关于疫情防控期间加强实验室管理的通知</w:t>
      </w:r>
    </w:p>
    <w:p w:rsidR="00554362" w:rsidRPr="005A1630" w:rsidRDefault="00554362" w:rsidP="005A1630">
      <w:pPr>
        <w:spacing w:line="360" w:lineRule="auto"/>
        <w:rPr>
          <w:rFonts w:asciiTheme="minorEastAsia" w:hAnsiTheme="minorEastAsia"/>
          <w:sz w:val="24"/>
          <w:szCs w:val="24"/>
        </w:rPr>
      </w:pPr>
      <w:r w:rsidRPr="005A1630">
        <w:rPr>
          <w:rFonts w:asciiTheme="minorEastAsia" w:hAnsiTheme="minorEastAsia" w:hint="eastAsia"/>
          <w:sz w:val="24"/>
          <w:szCs w:val="24"/>
        </w:rPr>
        <w:t>各党委，各院系、机关部处：</w:t>
      </w:r>
    </w:p>
    <w:p w:rsidR="00554362" w:rsidRPr="005A1630" w:rsidRDefault="00554362" w:rsidP="005A1630">
      <w:pPr>
        <w:spacing w:line="360" w:lineRule="auto"/>
        <w:ind w:firstLine="420"/>
        <w:rPr>
          <w:rFonts w:asciiTheme="minorEastAsia" w:hAnsiTheme="minorEastAsia"/>
          <w:sz w:val="24"/>
          <w:szCs w:val="24"/>
        </w:rPr>
      </w:pPr>
      <w:r w:rsidRPr="005A1630">
        <w:rPr>
          <w:rFonts w:asciiTheme="minorEastAsia" w:hAnsiTheme="minorEastAsia" w:hint="eastAsia"/>
          <w:sz w:val="24"/>
          <w:szCs w:val="24"/>
        </w:rPr>
        <w:t>为切实做好疫情防控工作，结合哈尔滨工业大学《关于疫情防控期间进一步加强实验室管理的通知》要求，结合校区实际，经研究决定，就校区实验室管理提出要求如下：</w:t>
      </w:r>
    </w:p>
    <w:p w:rsidR="00527FF7" w:rsidRPr="005A1630" w:rsidRDefault="00527FF7" w:rsidP="005A1630">
      <w:pPr>
        <w:spacing w:line="360" w:lineRule="auto"/>
        <w:ind w:firstLineChars="200" w:firstLine="480"/>
        <w:rPr>
          <w:rFonts w:asciiTheme="minorEastAsia" w:hAnsiTheme="minorEastAsia"/>
          <w:sz w:val="24"/>
          <w:szCs w:val="24"/>
        </w:rPr>
      </w:pPr>
      <w:r w:rsidRPr="005A1630">
        <w:rPr>
          <w:rFonts w:asciiTheme="minorEastAsia" w:hAnsiTheme="minorEastAsia" w:hint="eastAsia"/>
          <w:sz w:val="24"/>
          <w:szCs w:val="24"/>
        </w:rPr>
        <w:t>1.各党委、各单位要把疫情防控工作作为当前最重要的工作来抓，增强大局意识和全局观念，坚决服从校区党委统一部署。</w:t>
      </w:r>
    </w:p>
    <w:p w:rsidR="00527FF7" w:rsidRPr="005A1630" w:rsidRDefault="00527FF7" w:rsidP="005A1630">
      <w:pPr>
        <w:spacing w:line="360" w:lineRule="auto"/>
        <w:ind w:firstLineChars="200" w:firstLine="480"/>
        <w:rPr>
          <w:rFonts w:asciiTheme="minorEastAsia" w:hAnsiTheme="minorEastAsia"/>
          <w:sz w:val="24"/>
          <w:szCs w:val="24"/>
        </w:rPr>
      </w:pPr>
      <w:r w:rsidRPr="005A1630">
        <w:rPr>
          <w:rFonts w:asciiTheme="minorEastAsia" w:hAnsiTheme="minorEastAsia" w:hint="eastAsia"/>
          <w:sz w:val="24"/>
          <w:szCs w:val="24"/>
        </w:rPr>
        <w:t>2.各单位要对进入学校实验室(研究中心)的人员严格审批，除紧急和必要在实验室(研究中心)开展的工作，尽可能居家办理。</w:t>
      </w:r>
    </w:p>
    <w:p w:rsidR="005A1630" w:rsidRPr="005A1630" w:rsidRDefault="00527FF7" w:rsidP="005A1630">
      <w:pPr>
        <w:snapToGrid w:val="0"/>
        <w:spacing w:line="360" w:lineRule="auto"/>
        <w:ind w:firstLine="420"/>
        <w:jc w:val="left"/>
        <w:rPr>
          <w:rFonts w:asciiTheme="minorEastAsia" w:hAnsiTheme="minorEastAsia"/>
          <w:color w:val="000000"/>
          <w:sz w:val="24"/>
          <w:szCs w:val="24"/>
          <w:shd w:val="clear" w:color="auto" w:fill="FFFFFF"/>
        </w:rPr>
      </w:pPr>
      <w:r w:rsidRPr="005A1630">
        <w:rPr>
          <w:rFonts w:asciiTheme="minorEastAsia" w:hAnsiTheme="minorEastAsia" w:hint="eastAsia"/>
          <w:sz w:val="24"/>
          <w:szCs w:val="24"/>
        </w:rPr>
        <w:t>3.进入实验室（研究中心）工作的人员须在</w:t>
      </w:r>
      <w:r w:rsidR="005A1630" w:rsidRPr="005A1630">
        <w:rPr>
          <w:rFonts w:asciiTheme="minorEastAsia" w:hAnsiTheme="minorEastAsia" w:hint="eastAsia"/>
          <w:sz w:val="24"/>
          <w:szCs w:val="24"/>
        </w:rPr>
        <w:t>科技发展处网站常用下载中，</w:t>
      </w:r>
      <w:r w:rsidRPr="005A1630">
        <w:rPr>
          <w:rFonts w:asciiTheme="minorEastAsia" w:hAnsiTheme="minorEastAsia" w:hint="eastAsia"/>
          <w:sz w:val="24"/>
          <w:szCs w:val="24"/>
        </w:rPr>
        <w:t>填写</w:t>
      </w:r>
      <w:r w:rsidR="005A1630" w:rsidRPr="005A1630">
        <w:rPr>
          <w:rFonts w:asciiTheme="minorEastAsia" w:hAnsiTheme="minorEastAsia" w:hint="eastAsia"/>
          <w:sz w:val="24"/>
          <w:szCs w:val="24"/>
        </w:rPr>
        <w:t xml:space="preserve">《哈尔滨工业大学（威海）疫情防控期间实验室（研究中心）上岗工作审批表》 </w:t>
      </w:r>
      <w:r w:rsidRPr="005A1630">
        <w:rPr>
          <w:rFonts w:asciiTheme="minorEastAsia" w:hAnsiTheme="minorEastAsia" w:hint="eastAsia"/>
          <w:sz w:val="24"/>
          <w:szCs w:val="24"/>
        </w:rPr>
        <w:t>(详见附件1)，并作出承诺，经各基层党委批准同意、提交</w:t>
      </w:r>
      <w:r w:rsidR="005A1630" w:rsidRPr="005A1630">
        <w:rPr>
          <w:rFonts w:asciiTheme="minorEastAsia" w:hAnsiTheme="minorEastAsia" w:hint="eastAsia"/>
          <w:sz w:val="24"/>
          <w:szCs w:val="24"/>
        </w:rPr>
        <w:t>科技发展处审批，科技发展处依据科研事项的重要紧急和必要性明确实验室人员是否可以进入。科技发展处</w:t>
      </w:r>
      <w:r w:rsidRPr="005A1630">
        <w:rPr>
          <w:rFonts w:asciiTheme="minorEastAsia" w:hAnsiTheme="minorEastAsia" w:hint="eastAsia"/>
          <w:sz w:val="24"/>
          <w:szCs w:val="24"/>
        </w:rPr>
        <w:t>每日</w:t>
      </w:r>
      <w:r w:rsidR="005A1630" w:rsidRPr="005A1630">
        <w:rPr>
          <w:rFonts w:asciiTheme="minorEastAsia" w:hAnsiTheme="minorEastAsia" w:hint="eastAsia"/>
          <w:sz w:val="24"/>
          <w:szCs w:val="24"/>
        </w:rPr>
        <w:t>汇总审批情况</w:t>
      </w:r>
      <w:r w:rsidR="005A1630" w:rsidRPr="005A1630">
        <w:rPr>
          <w:rFonts w:asciiTheme="minorEastAsia" w:hAnsiTheme="minorEastAsia" w:hint="eastAsia"/>
          <w:color w:val="000000"/>
          <w:sz w:val="24"/>
          <w:szCs w:val="24"/>
          <w:shd w:val="clear" w:color="auto" w:fill="FFFFFF"/>
        </w:rPr>
        <w:t xml:space="preserve">向学校疫情防控工作领导小组办公室（后勤保卫处）做好备案登记,联系电话：5687126，5687990。  </w:t>
      </w:r>
    </w:p>
    <w:p w:rsidR="00527FF7" w:rsidRPr="005A1630" w:rsidRDefault="00527FF7" w:rsidP="005A1630">
      <w:pPr>
        <w:snapToGrid w:val="0"/>
        <w:spacing w:line="360" w:lineRule="auto"/>
        <w:ind w:firstLine="420"/>
        <w:jc w:val="left"/>
        <w:rPr>
          <w:rFonts w:asciiTheme="minorEastAsia" w:hAnsiTheme="minorEastAsia"/>
          <w:sz w:val="24"/>
          <w:szCs w:val="24"/>
        </w:rPr>
      </w:pPr>
      <w:r w:rsidRPr="005A1630">
        <w:rPr>
          <w:rFonts w:asciiTheme="minorEastAsia" w:hAnsiTheme="minorEastAsia" w:hint="eastAsia"/>
          <w:sz w:val="24"/>
          <w:szCs w:val="24"/>
        </w:rPr>
        <w:t>4.到实验室(研究中心)</w:t>
      </w:r>
      <w:r w:rsidR="005A1630" w:rsidRPr="005A1630">
        <w:rPr>
          <w:rFonts w:asciiTheme="minorEastAsia" w:hAnsiTheme="minorEastAsia" w:hint="eastAsia"/>
          <w:sz w:val="24"/>
          <w:szCs w:val="24"/>
        </w:rPr>
        <w:t>开展工作的外地返威</w:t>
      </w:r>
      <w:r w:rsidRPr="005A1630">
        <w:rPr>
          <w:rFonts w:asciiTheme="minorEastAsia" w:hAnsiTheme="minorEastAsia" w:hint="eastAsia"/>
          <w:sz w:val="24"/>
          <w:szCs w:val="24"/>
        </w:rPr>
        <w:t>人员及家属均须满足居家自主医学观察满14天、身体无异常症状方可进入实验室。工作人员来校不得乘坐公共交通工具，在校园期间必须严格落实学校防控工作要求(详见附件2)，做好自身防护。</w:t>
      </w:r>
    </w:p>
    <w:p w:rsidR="00527FF7" w:rsidRPr="005A1630" w:rsidRDefault="00527FF7" w:rsidP="005A1630">
      <w:pPr>
        <w:spacing w:line="360" w:lineRule="auto"/>
        <w:ind w:firstLineChars="200" w:firstLine="480"/>
        <w:rPr>
          <w:rFonts w:asciiTheme="minorEastAsia" w:hAnsiTheme="minorEastAsia"/>
          <w:sz w:val="24"/>
          <w:szCs w:val="24"/>
        </w:rPr>
      </w:pPr>
      <w:r w:rsidRPr="005A1630">
        <w:rPr>
          <w:rFonts w:asciiTheme="minorEastAsia" w:hAnsiTheme="minorEastAsia" w:hint="eastAsia"/>
          <w:sz w:val="24"/>
          <w:szCs w:val="24"/>
        </w:rPr>
        <w:t>5.随着疫情防控形势不断变化，面对新情况和新冋题各单位要密切跟踪、及时分析、迅速行动、坚定有力、毫不懈怠</w:t>
      </w:r>
      <w:r w:rsidR="005A1630" w:rsidRPr="005A1630">
        <w:rPr>
          <w:rFonts w:asciiTheme="minorEastAsia" w:hAnsiTheme="minorEastAsia" w:hint="eastAsia"/>
          <w:sz w:val="24"/>
          <w:szCs w:val="24"/>
        </w:rPr>
        <w:t>做好各项工作，</w:t>
      </w:r>
      <w:r w:rsidR="005A1630" w:rsidRPr="005A1630">
        <w:rPr>
          <w:rFonts w:asciiTheme="minorEastAsia" w:hAnsiTheme="minorEastAsia" w:hint="eastAsia"/>
          <w:color w:val="000000"/>
          <w:sz w:val="24"/>
          <w:szCs w:val="24"/>
          <w:shd w:val="clear" w:color="auto" w:fill="FFFFFF"/>
        </w:rPr>
        <w:t>学校疫情防控工作领导小组</w:t>
      </w:r>
      <w:r w:rsidRPr="005A1630">
        <w:rPr>
          <w:rFonts w:asciiTheme="minorEastAsia" w:hAnsiTheme="minorEastAsia" w:hint="eastAsia"/>
          <w:sz w:val="24"/>
          <w:szCs w:val="24"/>
        </w:rPr>
        <w:t>将</w:t>
      </w:r>
      <w:r w:rsidR="005A1630" w:rsidRPr="005A1630">
        <w:rPr>
          <w:rFonts w:asciiTheme="minorEastAsia" w:hAnsiTheme="minorEastAsia" w:hint="eastAsia"/>
          <w:sz w:val="24"/>
          <w:szCs w:val="24"/>
        </w:rPr>
        <w:t>对</w:t>
      </w:r>
      <w:r w:rsidRPr="005A1630">
        <w:rPr>
          <w:rFonts w:asciiTheme="minorEastAsia" w:hAnsiTheme="minorEastAsia" w:hint="eastAsia"/>
          <w:sz w:val="24"/>
          <w:szCs w:val="24"/>
        </w:rPr>
        <w:t>各楼宇实验室开展检査，对不服从指挥和调度未经批准进入实验室、在实验室不按照防控要求执行的人员追究直接责任，对落实不力的单位的党政主要负责人追究领导责任。</w:t>
      </w:r>
    </w:p>
    <w:p w:rsidR="00527FF7" w:rsidRPr="005A1630" w:rsidRDefault="00527FF7" w:rsidP="005A1630">
      <w:pPr>
        <w:spacing w:line="360" w:lineRule="auto"/>
        <w:rPr>
          <w:rFonts w:asciiTheme="minorEastAsia" w:hAnsiTheme="minorEastAsia"/>
          <w:sz w:val="24"/>
          <w:szCs w:val="24"/>
        </w:rPr>
      </w:pPr>
    </w:p>
    <w:p w:rsidR="00527FF7" w:rsidRPr="005A1630" w:rsidRDefault="005A1630" w:rsidP="005A1630">
      <w:pPr>
        <w:spacing w:line="360" w:lineRule="auto"/>
        <w:rPr>
          <w:rFonts w:asciiTheme="minorEastAsia" w:hAnsiTheme="minorEastAsia"/>
          <w:sz w:val="24"/>
          <w:szCs w:val="24"/>
        </w:rPr>
      </w:pPr>
      <w:r w:rsidRPr="005A1630">
        <w:rPr>
          <w:rFonts w:asciiTheme="minorEastAsia" w:hAnsiTheme="minorEastAsia" w:hint="eastAsia"/>
          <w:sz w:val="24"/>
          <w:szCs w:val="24"/>
        </w:rPr>
        <w:t>科技发展处联系人</w:t>
      </w:r>
    </w:p>
    <w:p w:rsidR="00527FF7" w:rsidRPr="005A1630" w:rsidRDefault="005A1630" w:rsidP="005A1630">
      <w:pPr>
        <w:spacing w:line="360" w:lineRule="auto"/>
        <w:rPr>
          <w:rFonts w:asciiTheme="minorEastAsia" w:hAnsiTheme="minorEastAsia"/>
          <w:sz w:val="24"/>
          <w:szCs w:val="24"/>
        </w:rPr>
      </w:pPr>
      <w:r w:rsidRPr="005A1630">
        <w:rPr>
          <w:rFonts w:asciiTheme="minorEastAsia" w:hAnsiTheme="minorEastAsia" w:hint="eastAsia"/>
          <w:sz w:val="24"/>
          <w:szCs w:val="24"/>
        </w:rPr>
        <w:t>徐龙军</w:t>
      </w:r>
      <w:r w:rsidR="00527FF7" w:rsidRPr="005A1630">
        <w:rPr>
          <w:rFonts w:asciiTheme="minorEastAsia" w:hAnsiTheme="minorEastAsia" w:hint="eastAsia"/>
          <w:sz w:val="24"/>
          <w:szCs w:val="24"/>
        </w:rPr>
        <w:t>联系电话:</w:t>
      </w:r>
      <w:r w:rsidRPr="005A1630">
        <w:rPr>
          <w:rFonts w:asciiTheme="minorEastAsia" w:hAnsiTheme="minorEastAsia" w:hint="eastAsia"/>
          <w:sz w:val="24"/>
          <w:szCs w:val="24"/>
        </w:rPr>
        <w:t>13563159800</w:t>
      </w:r>
    </w:p>
    <w:p w:rsidR="00527FF7" w:rsidRPr="005A1630" w:rsidRDefault="00527FF7" w:rsidP="005A1630">
      <w:pPr>
        <w:spacing w:line="360" w:lineRule="auto"/>
        <w:rPr>
          <w:rFonts w:asciiTheme="minorEastAsia" w:hAnsiTheme="minorEastAsia"/>
          <w:sz w:val="24"/>
          <w:szCs w:val="24"/>
        </w:rPr>
      </w:pPr>
    </w:p>
    <w:p w:rsidR="00527FF7" w:rsidRPr="005A1630" w:rsidRDefault="00527FF7" w:rsidP="005A1630">
      <w:pPr>
        <w:spacing w:line="360" w:lineRule="auto"/>
        <w:rPr>
          <w:rFonts w:asciiTheme="minorEastAsia" w:hAnsiTheme="minorEastAsia"/>
          <w:sz w:val="24"/>
          <w:szCs w:val="24"/>
        </w:rPr>
      </w:pPr>
      <w:r w:rsidRPr="005A1630">
        <w:rPr>
          <w:rFonts w:asciiTheme="minorEastAsia" w:hAnsiTheme="minorEastAsia" w:hint="eastAsia"/>
          <w:sz w:val="24"/>
          <w:szCs w:val="24"/>
        </w:rPr>
        <w:t>附件:1.实验室(研究中心)上岗工作申请表</w:t>
      </w:r>
    </w:p>
    <w:p w:rsidR="00527FF7" w:rsidRPr="005A1630" w:rsidRDefault="00527FF7" w:rsidP="005A1630">
      <w:pPr>
        <w:spacing w:line="360" w:lineRule="auto"/>
        <w:rPr>
          <w:rFonts w:asciiTheme="minorEastAsia" w:hAnsiTheme="minorEastAsia"/>
          <w:sz w:val="24"/>
          <w:szCs w:val="24"/>
        </w:rPr>
      </w:pPr>
      <w:r w:rsidRPr="005A1630">
        <w:rPr>
          <w:rFonts w:asciiTheme="minorEastAsia" w:hAnsiTheme="minorEastAsia" w:hint="eastAsia"/>
          <w:sz w:val="24"/>
          <w:szCs w:val="24"/>
        </w:rPr>
        <w:t>2.实验室(研究中心)防控工作要求</w:t>
      </w:r>
    </w:p>
    <w:p w:rsidR="005A1630" w:rsidRPr="005A1630" w:rsidRDefault="005A1630" w:rsidP="005A1630">
      <w:pPr>
        <w:pStyle w:val="a7"/>
        <w:shd w:val="clear" w:color="auto" w:fill="FFFFFF"/>
        <w:spacing w:before="0" w:beforeAutospacing="0" w:after="0" w:afterAutospacing="0" w:line="360" w:lineRule="auto"/>
        <w:jc w:val="right"/>
        <w:rPr>
          <w:rFonts w:asciiTheme="minorEastAsia" w:eastAsiaTheme="minorEastAsia" w:hAnsiTheme="minorEastAsia"/>
          <w:color w:val="000000"/>
        </w:rPr>
      </w:pPr>
    </w:p>
    <w:p w:rsidR="005A1630" w:rsidRPr="005A1630" w:rsidRDefault="005A1630" w:rsidP="005A1630">
      <w:pPr>
        <w:pStyle w:val="a7"/>
        <w:shd w:val="clear" w:color="auto" w:fill="FFFFFF"/>
        <w:spacing w:before="0" w:beforeAutospacing="0" w:after="0" w:afterAutospacing="0" w:line="360" w:lineRule="auto"/>
        <w:jc w:val="right"/>
        <w:rPr>
          <w:rFonts w:asciiTheme="minorEastAsia" w:eastAsiaTheme="minorEastAsia" w:hAnsiTheme="minorEastAsia"/>
          <w:color w:val="000000"/>
        </w:rPr>
      </w:pPr>
      <w:r w:rsidRPr="005A1630">
        <w:rPr>
          <w:rFonts w:asciiTheme="minorEastAsia" w:eastAsiaTheme="minorEastAsia" w:hAnsiTheme="minorEastAsia" w:hint="eastAsia"/>
          <w:color w:val="000000"/>
        </w:rPr>
        <w:t>学校疫情防控工作领导小组</w:t>
      </w:r>
    </w:p>
    <w:p w:rsidR="005A1630" w:rsidRPr="005A1630" w:rsidRDefault="005A1630" w:rsidP="00DE4E04">
      <w:pPr>
        <w:pStyle w:val="a7"/>
        <w:shd w:val="clear" w:color="auto" w:fill="FFFFFF"/>
        <w:spacing w:before="0" w:beforeAutospacing="0" w:after="0" w:afterAutospacing="0" w:line="360" w:lineRule="auto"/>
        <w:ind w:right="360"/>
        <w:jc w:val="right"/>
        <w:rPr>
          <w:rFonts w:asciiTheme="minorEastAsia" w:eastAsiaTheme="minorEastAsia" w:hAnsiTheme="minorEastAsia"/>
          <w:color w:val="000000"/>
        </w:rPr>
      </w:pPr>
      <w:r w:rsidRPr="005A1630">
        <w:rPr>
          <w:rFonts w:asciiTheme="minorEastAsia" w:eastAsiaTheme="minorEastAsia" w:hAnsiTheme="minorEastAsia" w:hint="eastAsia"/>
          <w:color w:val="000000"/>
        </w:rPr>
        <w:t>2020年2月</w:t>
      </w:r>
      <w:r w:rsidR="00DE4E04">
        <w:rPr>
          <w:rFonts w:asciiTheme="minorEastAsia" w:eastAsiaTheme="minorEastAsia" w:hAnsiTheme="minorEastAsia" w:hint="eastAsia"/>
          <w:color w:val="000000"/>
        </w:rPr>
        <w:t>14</w:t>
      </w:r>
      <w:r w:rsidRPr="005A1630">
        <w:rPr>
          <w:rFonts w:asciiTheme="minorEastAsia" w:eastAsiaTheme="minorEastAsia" w:hAnsiTheme="minorEastAsia" w:hint="eastAsia"/>
          <w:color w:val="000000"/>
        </w:rPr>
        <w:t>日</w:t>
      </w:r>
    </w:p>
    <w:p w:rsidR="005A1630" w:rsidRPr="00C62994" w:rsidRDefault="005A1630" w:rsidP="00554362">
      <w:pPr>
        <w:rPr>
          <w:rFonts w:ascii="宋体" w:eastAsia="宋体" w:hAnsi="宋体"/>
          <w:sz w:val="24"/>
          <w:szCs w:val="24"/>
        </w:rPr>
      </w:pPr>
      <w:r w:rsidRPr="00C62994">
        <w:rPr>
          <w:rFonts w:ascii="宋体" w:eastAsia="宋体" w:hAnsi="宋体" w:hint="eastAsia"/>
          <w:sz w:val="24"/>
          <w:szCs w:val="24"/>
        </w:rPr>
        <w:lastRenderedPageBreak/>
        <w:t>附件1.</w:t>
      </w:r>
    </w:p>
    <w:p w:rsidR="005A1630" w:rsidRDefault="005A1630" w:rsidP="005A1630">
      <w:pPr>
        <w:snapToGrid w:val="0"/>
        <w:spacing w:line="360" w:lineRule="auto"/>
        <w:jc w:val="center"/>
        <w:rPr>
          <w:rFonts w:ascii="宋体" w:hAnsi="宋体"/>
          <w:b/>
          <w:sz w:val="32"/>
          <w:szCs w:val="32"/>
        </w:rPr>
      </w:pPr>
      <w:r>
        <w:rPr>
          <w:rFonts w:ascii="宋体" w:hAnsi="宋体" w:hint="eastAsia"/>
          <w:b/>
          <w:sz w:val="32"/>
          <w:szCs w:val="32"/>
        </w:rPr>
        <w:t>哈尔滨工业大学（威海）疫情防控期间</w:t>
      </w:r>
      <w:r w:rsidR="00BC25DC">
        <w:rPr>
          <w:rFonts w:ascii="宋体" w:hAnsi="宋体" w:hint="eastAsia"/>
          <w:b/>
          <w:sz w:val="32"/>
          <w:szCs w:val="32"/>
        </w:rPr>
        <w:t>科研</w:t>
      </w:r>
      <w:bookmarkStart w:id="0" w:name="_GoBack"/>
      <w:bookmarkEnd w:id="0"/>
      <w:r>
        <w:rPr>
          <w:rFonts w:ascii="宋体" w:hAnsi="宋体" w:hint="eastAsia"/>
          <w:b/>
          <w:sz w:val="32"/>
          <w:szCs w:val="32"/>
        </w:rPr>
        <w:t>实验室（研究中心）上岗工作审批表</w:t>
      </w:r>
    </w:p>
    <w:tbl>
      <w:tblPr>
        <w:tblStyle w:val="a5"/>
        <w:tblW w:w="10031" w:type="dxa"/>
        <w:tblLook w:val="04A0" w:firstRow="1" w:lastRow="0" w:firstColumn="1" w:lastColumn="0" w:noHBand="0" w:noVBand="1"/>
      </w:tblPr>
      <w:tblGrid>
        <w:gridCol w:w="2235"/>
        <w:gridCol w:w="2835"/>
        <w:gridCol w:w="2126"/>
        <w:gridCol w:w="2835"/>
      </w:tblGrid>
      <w:tr w:rsidR="005A1630" w:rsidTr="00CC0F62">
        <w:tc>
          <w:tcPr>
            <w:tcW w:w="2235" w:type="dxa"/>
          </w:tcPr>
          <w:p w:rsidR="005A1630" w:rsidRDefault="005A1630" w:rsidP="00213078">
            <w:pPr>
              <w:snapToGrid w:val="0"/>
              <w:spacing w:line="360" w:lineRule="auto"/>
              <w:rPr>
                <w:rFonts w:ascii="宋体" w:hAnsi="宋体"/>
                <w:sz w:val="28"/>
                <w:szCs w:val="28"/>
              </w:rPr>
            </w:pPr>
            <w:r>
              <w:rPr>
                <w:rFonts w:ascii="宋体" w:hAnsi="宋体" w:hint="eastAsia"/>
                <w:sz w:val="28"/>
                <w:szCs w:val="28"/>
              </w:rPr>
              <w:t>实验室名称</w:t>
            </w:r>
          </w:p>
        </w:tc>
        <w:tc>
          <w:tcPr>
            <w:tcW w:w="2835" w:type="dxa"/>
          </w:tcPr>
          <w:p w:rsidR="005A1630" w:rsidRDefault="005A1630" w:rsidP="00213078">
            <w:pPr>
              <w:snapToGrid w:val="0"/>
              <w:spacing w:line="360" w:lineRule="auto"/>
              <w:rPr>
                <w:rFonts w:ascii="宋体" w:hAnsi="宋体"/>
                <w:sz w:val="28"/>
                <w:szCs w:val="28"/>
              </w:rPr>
            </w:pPr>
          </w:p>
        </w:tc>
        <w:tc>
          <w:tcPr>
            <w:tcW w:w="2126" w:type="dxa"/>
          </w:tcPr>
          <w:p w:rsidR="005A1630" w:rsidRDefault="005A1630" w:rsidP="00213078">
            <w:pPr>
              <w:snapToGrid w:val="0"/>
              <w:spacing w:line="360" w:lineRule="auto"/>
              <w:rPr>
                <w:rFonts w:ascii="宋体" w:hAnsi="宋体"/>
                <w:sz w:val="28"/>
                <w:szCs w:val="28"/>
              </w:rPr>
            </w:pPr>
            <w:r>
              <w:rPr>
                <w:rFonts w:ascii="宋体" w:hAnsi="宋体" w:hint="eastAsia"/>
                <w:sz w:val="28"/>
                <w:szCs w:val="28"/>
              </w:rPr>
              <w:t>实验室负责人</w:t>
            </w:r>
          </w:p>
        </w:tc>
        <w:tc>
          <w:tcPr>
            <w:tcW w:w="2835" w:type="dxa"/>
          </w:tcPr>
          <w:p w:rsidR="005A1630" w:rsidRDefault="005A1630" w:rsidP="00213078">
            <w:pPr>
              <w:snapToGrid w:val="0"/>
              <w:spacing w:line="360" w:lineRule="auto"/>
              <w:rPr>
                <w:rFonts w:ascii="宋体" w:hAnsi="宋体"/>
                <w:sz w:val="28"/>
                <w:szCs w:val="28"/>
              </w:rPr>
            </w:pPr>
          </w:p>
        </w:tc>
      </w:tr>
      <w:tr w:rsidR="005A1630" w:rsidTr="00CC0F62">
        <w:tc>
          <w:tcPr>
            <w:tcW w:w="2235" w:type="dxa"/>
          </w:tcPr>
          <w:p w:rsidR="005A1630" w:rsidRDefault="005A1630" w:rsidP="00213078">
            <w:pPr>
              <w:snapToGrid w:val="0"/>
              <w:spacing w:line="360" w:lineRule="auto"/>
              <w:rPr>
                <w:rFonts w:ascii="宋体" w:hAnsi="宋体"/>
                <w:sz w:val="28"/>
                <w:szCs w:val="28"/>
              </w:rPr>
            </w:pPr>
            <w:r>
              <w:rPr>
                <w:rFonts w:ascii="宋体" w:hAnsi="宋体" w:hint="eastAsia"/>
                <w:sz w:val="28"/>
                <w:szCs w:val="28"/>
              </w:rPr>
              <w:t>实验室地点</w:t>
            </w:r>
          </w:p>
        </w:tc>
        <w:tc>
          <w:tcPr>
            <w:tcW w:w="2835" w:type="dxa"/>
          </w:tcPr>
          <w:p w:rsidR="005A1630" w:rsidRDefault="005A1630" w:rsidP="00213078">
            <w:pPr>
              <w:snapToGrid w:val="0"/>
              <w:spacing w:line="360" w:lineRule="auto"/>
              <w:rPr>
                <w:rFonts w:ascii="宋体" w:hAnsi="宋体"/>
                <w:sz w:val="28"/>
                <w:szCs w:val="28"/>
              </w:rPr>
            </w:pPr>
          </w:p>
        </w:tc>
        <w:tc>
          <w:tcPr>
            <w:tcW w:w="2126" w:type="dxa"/>
          </w:tcPr>
          <w:p w:rsidR="005A1630" w:rsidRDefault="005A1630" w:rsidP="00213078">
            <w:pPr>
              <w:snapToGrid w:val="0"/>
              <w:spacing w:line="360" w:lineRule="auto"/>
              <w:rPr>
                <w:rFonts w:ascii="宋体" w:hAnsi="宋体"/>
                <w:sz w:val="28"/>
                <w:szCs w:val="28"/>
              </w:rPr>
            </w:pPr>
            <w:r>
              <w:rPr>
                <w:rFonts w:ascii="宋体" w:hAnsi="宋体" w:hint="eastAsia"/>
                <w:sz w:val="28"/>
                <w:szCs w:val="28"/>
              </w:rPr>
              <w:t>防控责任人</w:t>
            </w:r>
          </w:p>
        </w:tc>
        <w:tc>
          <w:tcPr>
            <w:tcW w:w="2835" w:type="dxa"/>
          </w:tcPr>
          <w:p w:rsidR="005A1630" w:rsidRDefault="005A1630" w:rsidP="00213078">
            <w:pPr>
              <w:snapToGrid w:val="0"/>
              <w:spacing w:line="360" w:lineRule="auto"/>
              <w:rPr>
                <w:rFonts w:ascii="宋体" w:hAnsi="宋体"/>
                <w:sz w:val="28"/>
                <w:szCs w:val="28"/>
              </w:rPr>
            </w:pPr>
          </w:p>
        </w:tc>
      </w:tr>
      <w:tr w:rsidR="005A1630" w:rsidTr="00CC0F62">
        <w:tc>
          <w:tcPr>
            <w:tcW w:w="2235" w:type="dxa"/>
          </w:tcPr>
          <w:p w:rsidR="005A1630" w:rsidRDefault="005A1630" w:rsidP="00213078">
            <w:pPr>
              <w:snapToGrid w:val="0"/>
              <w:spacing w:line="360" w:lineRule="auto"/>
              <w:rPr>
                <w:rFonts w:ascii="宋体" w:hAnsi="宋体"/>
                <w:sz w:val="28"/>
                <w:szCs w:val="28"/>
              </w:rPr>
            </w:pPr>
            <w:r>
              <w:rPr>
                <w:rFonts w:ascii="宋体" w:hAnsi="宋体" w:hint="eastAsia"/>
                <w:sz w:val="28"/>
                <w:szCs w:val="28"/>
              </w:rPr>
              <w:t>申请人员</w:t>
            </w:r>
            <w:r w:rsidR="00CC0F62">
              <w:rPr>
                <w:rFonts w:ascii="宋体" w:hAnsi="宋体" w:hint="eastAsia"/>
                <w:sz w:val="28"/>
                <w:szCs w:val="28"/>
              </w:rPr>
              <w:t>姓名</w:t>
            </w:r>
          </w:p>
        </w:tc>
        <w:tc>
          <w:tcPr>
            <w:tcW w:w="2835" w:type="dxa"/>
          </w:tcPr>
          <w:p w:rsidR="005A1630" w:rsidRDefault="005A1630" w:rsidP="00213078">
            <w:pPr>
              <w:snapToGrid w:val="0"/>
              <w:spacing w:line="360" w:lineRule="auto"/>
              <w:rPr>
                <w:rFonts w:ascii="宋体" w:hAnsi="宋体"/>
                <w:sz w:val="28"/>
                <w:szCs w:val="28"/>
              </w:rPr>
            </w:pPr>
          </w:p>
        </w:tc>
        <w:tc>
          <w:tcPr>
            <w:tcW w:w="2126" w:type="dxa"/>
          </w:tcPr>
          <w:p w:rsidR="005A1630" w:rsidRDefault="005A1630" w:rsidP="00213078">
            <w:pPr>
              <w:snapToGrid w:val="0"/>
              <w:spacing w:line="360" w:lineRule="auto"/>
              <w:rPr>
                <w:rFonts w:ascii="宋体" w:hAnsi="宋体"/>
                <w:sz w:val="28"/>
                <w:szCs w:val="28"/>
              </w:rPr>
            </w:pPr>
            <w:r>
              <w:rPr>
                <w:rFonts w:ascii="宋体" w:hAnsi="宋体" w:hint="eastAsia"/>
                <w:sz w:val="28"/>
                <w:szCs w:val="28"/>
              </w:rPr>
              <w:t>联系电话</w:t>
            </w:r>
          </w:p>
        </w:tc>
        <w:tc>
          <w:tcPr>
            <w:tcW w:w="2835" w:type="dxa"/>
          </w:tcPr>
          <w:p w:rsidR="005A1630" w:rsidRDefault="005A1630" w:rsidP="00213078">
            <w:pPr>
              <w:snapToGrid w:val="0"/>
              <w:spacing w:line="360" w:lineRule="auto"/>
              <w:rPr>
                <w:rFonts w:ascii="宋体" w:hAnsi="宋体"/>
                <w:sz w:val="28"/>
                <w:szCs w:val="28"/>
              </w:rPr>
            </w:pPr>
          </w:p>
        </w:tc>
      </w:tr>
      <w:tr w:rsidR="005A1630" w:rsidTr="00CC0F62">
        <w:tc>
          <w:tcPr>
            <w:tcW w:w="2235" w:type="dxa"/>
          </w:tcPr>
          <w:p w:rsidR="005A1630" w:rsidRDefault="005A1630" w:rsidP="00213078">
            <w:pPr>
              <w:snapToGrid w:val="0"/>
              <w:spacing w:line="360" w:lineRule="auto"/>
              <w:rPr>
                <w:rFonts w:ascii="宋体" w:hAnsi="宋体"/>
                <w:sz w:val="28"/>
                <w:szCs w:val="28"/>
              </w:rPr>
            </w:pPr>
            <w:r>
              <w:rPr>
                <w:rFonts w:ascii="宋体" w:hAnsi="宋体" w:hint="eastAsia"/>
                <w:sz w:val="28"/>
                <w:szCs w:val="28"/>
              </w:rPr>
              <w:t>到校时间</w:t>
            </w:r>
          </w:p>
        </w:tc>
        <w:tc>
          <w:tcPr>
            <w:tcW w:w="7796" w:type="dxa"/>
            <w:gridSpan w:val="3"/>
          </w:tcPr>
          <w:p w:rsidR="005A1630" w:rsidRDefault="005A1630" w:rsidP="00213078">
            <w:pPr>
              <w:snapToGrid w:val="0"/>
              <w:spacing w:line="360" w:lineRule="auto"/>
              <w:ind w:firstLineChars="300" w:firstLine="840"/>
              <w:rPr>
                <w:rFonts w:ascii="宋体" w:hAnsi="宋体"/>
                <w:sz w:val="28"/>
                <w:szCs w:val="28"/>
              </w:rPr>
            </w:pPr>
            <w:r>
              <w:rPr>
                <w:rFonts w:ascii="宋体" w:hAnsi="宋体" w:hint="eastAsia"/>
                <w:sz w:val="28"/>
                <w:szCs w:val="28"/>
              </w:rPr>
              <w:t>年</w:t>
            </w:r>
            <w:r w:rsidR="00CC0F62">
              <w:rPr>
                <w:rFonts w:ascii="宋体" w:hAnsi="宋体" w:hint="eastAsia"/>
                <w:sz w:val="28"/>
                <w:szCs w:val="28"/>
              </w:rPr>
              <w:t xml:space="preserve">  </w:t>
            </w:r>
            <w:r>
              <w:rPr>
                <w:rFonts w:ascii="宋体" w:hAnsi="宋体" w:hint="eastAsia"/>
                <w:sz w:val="28"/>
                <w:szCs w:val="28"/>
              </w:rPr>
              <w:t>月</w:t>
            </w:r>
            <w:r w:rsidR="00CC0F62">
              <w:rPr>
                <w:rFonts w:ascii="宋体" w:hAnsi="宋体" w:hint="eastAsia"/>
                <w:sz w:val="28"/>
                <w:szCs w:val="28"/>
              </w:rPr>
              <w:t xml:space="preserve">   </w:t>
            </w:r>
            <w:r>
              <w:rPr>
                <w:rFonts w:ascii="宋体" w:hAnsi="宋体" w:hint="eastAsia"/>
                <w:sz w:val="28"/>
                <w:szCs w:val="28"/>
              </w:rPr>
              <w:t>日</w:t>
            </w:r>
            <w:r w:rsidR="00CC0F62">
              <w:rPr>
                <w:rFonts w:ascii="宋体" w:hAnsi="宋体" w:hint="eastAsia"/>
                <w:sz w:val="28"/>
                <w:szCs w:val="28"/>
              </w:rPr>
              <w:t xml:space="preserve">   </w:t>
            </w:r>
            <w:r>
              <w:rPr>
                <w:rFonts w:ascii="宋体" w:hAnsi="宋体" w:hint="eastAsia"/>
                <w:sz w:val="28"/>
                <w:szCs w:val="28"/>
              </w:rPr>
              <w:t>时至</w:t>
            </w:r>
            <w:r w:rsidR="00CC0F62">
              <w:rPr>
                <w:rFonts w:ascii="宋体" w:hAnsi="宋体" w:hint="eastAsia"/>
                <w:sz w:val="28"/>
                <w:szCs w:val="28"/>
              </w:rPr>
              <w:t xml:space="preserve">   </w:t>
            </w:r>
            <w:r>
              <w:rPr>
                <w:rFonts w:ascii="宋体" w:hAnsi="宋体" w:hint="eastAsia"/>
                <w:sz w:val="28"/>
                <w:szCs w:val="28"/>
              </w:rPr>
              <w:t>年</w:t>
            </w:r>
            <w:r w:rsidR="00CC0F62">
              <w:rPr>
                <w:rFonts w:ascii="宋体" w:hAnsi="宋体" w:hint="eastAsia"/>
                <w:sz w:val="28"/>
                <w:szCs w:val="28"/>
              </w:rPr>
              <w:t xml:space="preserve">   </w:t>
            </w:r>
            <w:r>
              <w:rPr>
                <w:rFonts w:ascii="宋体" w:hAnsi="宋体" w:hint="eastAsia"/>
                <w:sz w:val="28"/>
                <w:szCs w:val="28"/>
              </w:rPr>
              <w:t>月</w:t>
            </w:r>
            <w:r w:rsidR="00CC0F62">
              <w:rPr>
                <w:rFonts w:ascii="宋体" w:hAnsi="宋体" w:hint="eastAsia"/>
                <w:sz w:val="28"/>
                <w:szCs w:val="28"/>
              </w:rPr>
              <w:t xml:space="preserve">   </w:t>
            </w:r>
            <w:r>
              <w:rPr>
                <w:rFonts w:ascii="宋体" w:hAnsi="宋体" w:hint="eastAsia"/>
                <w:sz w:val="28"/>
                <w:szCs w:val="28"/>
              </w:rPr>
              <w:t>日</w:t>
            </w:r>
            <w:r w:rsidR="00CC0F62">
              <w:rPr>
                <w:rFonts w:ascii="宋体" w:hAnsi="宋体" w:hint="eastAsia"/>
                <w:sz w:val="28"/>
                <w:szCs w:val="28"/>
              </w:rPr>
              <w:t xml:space="preserve">   </w:t>
            </w:r>
            <w:r>
              <w:rPr>
                <w:rFonts w:ascii="宋体" w:hAnsi="宋体" w:hint="eastAsia"/>
                <w:sz w:val="28"/>
                <w:szCs w:val="28"/>
              </w:rPr>
              <w:t>时</w:t>
            </w:r>
          </w:p>
        </w:tc>
      </w:tr>
      <w:tr w:rsidR="005A1630" w:rsidTr="00CC0F62">
        <w:tc>
          <w:tcPr>
            <w:tcW w:w="2235" w:type="dxa"/>
          </w:tcPr>
          <w:p w:rsidR="005A1630" w:rsidRDefault="005A1630" w:rsidP="00213078">
            <w:pPr>
              <w:snapToGrid w:val="0"/>
              <w:spacing w:line="360" w:lineRule="auto"/>
              <w:rPr>
                <w:rFonts w:ascii="宋体" w:hAnsi="宋体"/>
                <w:sz w:val="28"/>
                <w:szCs w:val="28"/>
              </w:rPr>
            </w:pPr>
            <w:r>
              <w:rPr>
                <w:rFonts w:ascii="宋体" w:hAnsi="宋体" w:hint="eastAsia"/>
                <w:sz w:val="28"/>
                <w:szCs w:val="28"/>
              </w:rPr>
              <w:t>本人承诺</w:t>
            </w:r>
          </w:p>
        </w:tc>
        <w:tc>
          <w:tcPr>
            <w:tcW w:w="7796" w:type="dxa"/>
            <w:gridSpan w:val="3"/>
          </w:tcPr>
          <w:p w:rsidR="005A1630" w:rsidRDefault="005A1630" w:rsidP="00213078">
            <w:pPr>
              <w:pStyle w:val="a6"/>
              <w:numPr>
                <w:ilvl w:val="0"/>
                <w:numId w:val="1"/>
              </w:numPr>
              <w:snapToGrid w:val="0"/>
              <w:spacing w:line="360" w:lineRule="auto"/>
              <w:ind w:firstLineChars="0"/>
              <w:rPr>
                <w:rFonts w:ascii="宋体" w:hAnsi="宋体"/>
                <w:sz w:val="28"/>
                <w:szCs w:val="28"/>
              </w:rPr>
            </w:pPr>
            <w:r>
              <w:rPr>
                <w:rFonts w:ascii="宋体" w:hAnsi="宋体" w:hint="eastAsia"/>
                <w:sz w:val="28"/>
                <w:szCs w:val="28"/>
              </w:rPr>
              <w:t>本人近期未到过疫区、未与疫区人员接触</w:t>
            </w:r>
          </w:p>
          <w:p w:rsidR="005A1630" w:rsidRDefault="005A1630" w:rsidP="00213078">
            <w:pPr>
              <w:pStyle w:val="a6"/>
              <w:numPr>
                <w:ilvl w:val="0"/>
                <w:numId w:val="1"/>
              </w:numPr>
              <w:snapToGrid w:val="0"/>
              <w:spacing w:line="360" w:lineRule="auto"/>
              <w:ind w:firstLineChars="0"/>
              <w:rPr>
                <w:rFonts w:ascii="宋体" w:hAnsi="宋体"/>
                <w:sz w:val="28"/>
                <w:szCs w:val="28"/>
              </w:rPr>
            </w:pPr>
            <w:r>
              <w:rPr>
                <w:rFonts w:ascii="宋体" w:hAnsi="宋体" w:hint="eastAsia"/>
                <w:sz w:val="28"/>
                <w:szCs w:val="28"/>
              </w:rPr>
              <w:t>本人没有发咳嗽等症状</w:t>
            </w:r>
          </w:p>
          <w:p w:rsidR="005A1630" w:rsidRDefault="005A1630" w:rsidP="00213078">
            <w:pPr>
              <w:pStyle w:val="a6"/>
              <w:numPr>
                <w:ilvl w:val="0"/>
                <w:numId w:val="1"/>
              </w:numPr>
              <w:snapToGrid w:val="0"/>
              <w:spacing w:line="360" w:lineRule="auto"/>
              <w:ind w:firstLineChars="0"/>
              <w:rPr>
                <w:rFonts w:ascii="宋体" w:hAnsi="宋体"/>
                <w:sz w:val="28"/>
                <w:szCs w:val="28"/>
              </w:rPr>
            </w:pPr>
            <w:r>
              <w:rPr>
                <w:rFonts w:ascii="宋体" w:hAnsi="宋体" w:hint="eastAsia"/>
                <w:sz w:val="28"/>
                <w:szCs w:val="28"/>
              </w:rPr>
              <w:t>本人满足14日居家隔离要求</w:t>
            </w:r>
          </w:p>
          <w:p w:rsidR="005A1630" w:rsidRDefault="005A1630" w:rsidP="00213078">
            <w:pPr>
              <w:pStyle w:val="a6"/>
              <w:numPr>
                <w:ilvl w:val="0"/>
                <w:numId w:val="1"/>
              </w:numPr>
              <w:snapToGrid w:val="0"/>
              <w:spacing w:line="360" w:lineRule="auto"/>
              <w:ind w:firstLineChars="0"/>
              <w:rPr>
                <w:rFonts w:ascii="宋体" w:hAnsi="宋体"/>
                <w:sz w:val="28"/>
                <w:szCs w:val="28"/>
              </w:rPr>
            </w:pPr>
            <w:r>
              <w:rPr>
                <w:rFonts w:ascii="宋体" w:hAnsi="宋体" w:hint="eastAsia"/>
                <w:sz w:val="28"/>
                <w:szCs w:val="28"/>
              </w:rPr>
              <w:t>家人未发生疫情相关情况</w:t>
            </w:r>
          </w:p>
          <w:p w:rsidR="005A1630" w:rsidRDefault="005A1630" w:rsidP="00213078">
            <w:pPr>
              <w:pStyle w:val="a6"/>
              <w:numPr>
                <w:ilvl w:val="0"/>
                <w:numId w:val="1"/>
              </w:numPr>
              <w:snapToGrid w:val="0"/>
              <w:spacing w:line="360" w:lineRule="auto"/>
              <w:ind w:firstLineChars="0"/>
              <w:rPr>
                <w:rFonts w:ascii="宋体" w:hAnsi="宋体"/>
                <w:sz w:val="28"/>
                <w:szCs w:val="28"/>
              </w:rPr>
            </w:pPr>
            <w:r>
              <w:rPr>
                <w:rFonts w:ascii="宋体" w:hAnsi="宋体" w:hint="eastAsia"/>
                <w:sz w:val="28"/>
                <w:szCs w:val="28"/>
              </w:rPr>
              <w:t>本人到校往返不乘坐公共交通工具</w:t>
            </w:r>
          </w:p>
          <w:p w:rsidR="005A1630" w:rsidRDefault="005A1630" w:rsidP="00213078">
            <w:pPr>
              <w:pStyle w:val="a6"/>
              <w:numPr>
                <w:ilvl w:val="0"/>
                <w:numId w:val="1"/>
              </w:numPr>
              <w:snapToGrid w:val="0"/>
              <w:spacing w:line="360" w:lineRule="auto"/>
              <w:ind w:firstLineChars="0"/>
              <w:rPr>
                <w:rFonts w:ascii="宋体" w:hAnsi="宋体"/>
                <w:sz w:val="28"/>
                <w:szCs w:val="28"/>
              </w:rPr>
            </w:pPr>
            <w:r>
              <w:rPr>
                <w:rFonts w:ascii="宋体" w:hAnsi="宋体" w:hint="eastAsia"/>
                <w:sz w:val="28"/>
                <w:szCs w:val="28"/>
              </w:rPr>
              <w:t>本人严格遵守学校防控期间各项要求</w:t>
            </w:r>
          </w:p>
          <w:p w:rsidR="005A1630" w:rsidRDefault="005A1630" w:rsidP="00213078">
            <w:pPr>
              <w:snapToGrid w:val="0"/>
              <w:spacing w:line="360" w:lineRule="auto"/>
              <w:rPr>
                <w:rFonts w:ascii="宋体" w:hAnsi="宋体"/>
                <w:sz w:val="28"/>
                <w:szCs w:val="28"/>
              </w:rPr>
            </w:pPr>
            <w:r>
              <w:rPr>
                <w:rFonts w:ascii="宋体" w:hAnsi="宋体"/>
                <w:sz w:val="28"/>
                <w:szCs w:val="28"/>
              </w:rPr>
              <w:t>（</w:t>
            </w:r>
            <w:r>
              <w:rPr>
                <w:rFonts w:ascii="宋体" w:hAnsi="宋体" w:hint="eastAsia"/>
                <w:sz w:val="28"/>
                <w:szCs w:val="28"/>
              </w:rPr>
              <w:t>以上逐条勾选</w:t>
            </w:r>
            <w:r>
              <w:rPr>
                <w:rFonts w:ascii="宋体" w:hAnsi="宋体"/>
                <w:sz w:val="28"/>
                <w:szCs w:val="28"/>
              </w:rPr>
              <w:t>）</w:t>
            </w:r>
          </w:p>
        </w:tc>
      </w:tr>
      <w:tr w:rsidR="005A1630" w:rsidTr="00CC0F62">
        <w:tc>
          <w:tcPr>
            <w:tcW w:w="2235" w:type="dxa"/>
            <w:vAlign w:val="center"/>
          </w:tcPr>
          <w:p w:rsidR="005A1630" w:rsidRDefault="005A1630" w:rsidP="00CC0F62">
            <w:pPr>
              <w:snapToGrid w:val="0"/>
              <w:spacing w:line="360" w:lineRule="auto"/>
              <w:jc w:val="center"/>
              <w:rPr>
                <w:rFonts w:ascii="宋体" w:hAnsi="宋体"/>
                <w:sz w:val="28"/>
                <w:szCs w:val="28"/>
              </w:rPr>
            </w:pPr>
            <w:r>
              <w:rPr>
                <w:rFonts w:ascii="宋体" w:hAnsi="宋体" w:hint="eastAsia"/>
                <w:sz w:val="28"/>
                <w:szCs w:val="28"/>
              </w:rPr>
              <w:t>基层党委意见</w:t>
            </w:r>
          </w:p>
        </w:tc>
        <w:tc>
          <w:tcPr>
            <w:tcW w:w="7796" w:type="dxa"/>
            <w:gridSpan w:val="3"/>
            <w:vAlign w:val="center"/>
          </w:tcPr>
          <w:p w:rsidR="00CC0F62" w:rsidRDefault="00CC0F62" w:rsidP="00CC0F62">
            <w:pPr>
              <w:snapToGrid w:val="0"/>
              <w:spacing w:line="360" w:lineRule="auto"/>
              <w:jc w:val="center"/>
              <w:rPr>
                <w:rFonts w:ascii="宋体" w:hAnsi="宋体"/>
                <w:sz w:val="28"/>
                <w:szCs w:val="28"/>
              </w:rPr>
            </w:pPr>
          </w:p>
          <w:p w:rsidR="00CC0F62" w:rsidRDefault="00CC0F62" w:rsidP="00CC0F62">
            <w:pPr>
              <w:snapToGrid w:val="0"/>
              <w:spacing w:line="360" w:lineRule="auto"/>
              <w:jc w:val="center"/>
              <w:rPr>
                <w:rFonts w:ascii="宋体" w:hAnsi="宋体"/>
                <w:sz w:val="28"/>
                <w:szCs w:val="28"/>
              </w:rPr>
            </w:pPr>
          </w:p>
          <w:p w:rsidR="00CC0F62" w:rsidRDefault="00CC0F62" w:rsidP="00CC0F62">
            <w:pPr>
              <w:snapToGrid w:val="0"/>
              <w:spacing w:line="360" w:lineRule="auto"/>
              <w:jc w:val="center"/>
              <w:rPr>
                <w:rFonts w:ascii="宋体" w:hAnsi="宋体"/>
                <w:sz w:val="28"/>
                <w:szCs w:val="28"/>
              </w:rPr>
            </w:pPr>
            <w:r>
              <w:rPr>
                <w:rFonts w:ascii="宋体" w:hAnsi="宋体" w:hint="eastAsia"/>
                <w:sz w:val="28"/>
                <w:szCs w:val="28"/>
              </w:rPr>
              <w:t xml:space="preserve">                       </w:t>
            </w:r>
            <w:r w:rsidR="005A1630">
              <w:rPr>
                <w:rFonts w:ascii="宋体" w:hAnsi="宋体" w:hint="eastAsia"/>
                <w:sz w:val="28"/>
                <w:szCs w:val="28"/>
              </w:rPr>
              <w:t>签字：</w:t>
            </w:r>
          </w:p>
        </w:tc>
      </w:tr>
      <w:tr w:rsidR="005A1630" w:rsidTr="00CC0F62">
        <w:tc>
          <w:tcPr>
            <w:tcW w:w="2235" w:type="dxa"/>
            <w:vAlign w:val="center"/>
          </w:tcPr>
          <w:p w:rsidR="00C62994" w:rsidRDefault="005A1630" w:rsidP="00CC0F62">
            <w:pPr>
              <w:snapToGrid w:val="0"/>
              <w:spacing w:line="360" w:lineRule="auto"/>
              <w:jc w:val="center"/>
              <w:rPr>
                <w:rFonts w:ascii="宋体" w:hAnsi="宋体"/>
                <w:sz w:val="28"/>
                <w:szCs w:val="28"/>
              </w:rPr>
            </w:pPr>
            <w:r>
              <w:rPr>
                <w:rFonts w:ascii="宋体" w:hAnsi="宋体" w:hint="eastAsia"/>
                <w:sz w:val="28"/>
                <w:szCs w:val="28"/>
              </w:rPr>
              <w:t>科技</w:t>
            </w:r>
            <w:r w:rsidR="00C62994">
              <w:rPr>
                <w:rFonts w:ascii="宋体" w:hAnsi="宋体" w:hint="eastAsia"/>
                <w:sz w:val="28"/>
                <w:szCs w:val="28"/>
              </w:rPr>
              <w:t>发展</w:t>
            </w:r>
            <w:r>
              <w:rPr>
                <w:rFonts w:ascii="宋体" w:hAnsi="宋体" w:hint="eastAsia"/>
                <w:sz w:val="28"/>
                <w:szCs w:val="28"/>
              </w:rPr>
              <w:t>处</w:t>
            </w:r>
          </w:p>
          <w:p w:rsidR="005A1630" w:rsidRDefault="005A1630" w:rsidP="00CC0F62">
            <w:pPr>
              <w:snapToGrid w:val="0"/>
              <w:spacing w:line="360" w:lineRule="auto"/>
              <w:jc w:val="center"/>
              <w:rPr>
                <w:rFonts w:ascii="宋体" w:hAnsi="宋体"/>
                <w:sz w:val="28"/>
                <w:szCs w:val="28"/>
              </w:rPr>
            </w:pPr>
            <w:r>
              <w:rPr>
                <w:rFonts w:ascii="宋体" w:hAnsi="宋体" w:hint="eastAsia"/>
                <w:sz w:val="28"/>
                <w:szCs w:val="28"/>
              </w:rPr>
              <w:t>审批意见</w:t>
            </w:r>
          </w:p>
        </w:tc>
        <w:tc>
          <w:tcPr>
            <w:tcW w:w="7796" w:type="dxa"/>
            <w:gridSpan w:val="3"/>
            <w:vAlign w:val="center"/>
          </w:tcPr>
          <w:p w:rsidR="00CC0F62" w:rsidRDefault="00CC0F62" w:rsidP="00CC0F62">
            <w:pPr>
              <w:snapToGrid w:val="0"/>
              <w:spacing w:line="360" w:lineRule="auto"/>
              <w:ind w:firstLineChars="1500" w:firstLine="4200"/>
              <w:jc w:val="center"/>
              <w:rPr>
                <w:rFonts w:ascii="宋体" w:hAnsi="宋体"/>
                <w:sz w:val="28"/>
                <w:szCs w:val="28"/>
              </w:rPr>
            </w:pPr>
          </w:p>
          <w:p w:rsidR="00CC0F62" w:rsidRDefault="00CC0F62" w:rsidP="00CC0F62">
            <w:pPr>
              <w:snapToGrid w:val="0"/>
              <w:spacing w:line="360" w:lineRule="auto"/>
              <w:ind w:firstLineChars="1500" w:firstLine="4200"/>
              <w:jc w:val="center"/>
              <w:rPr>
                <w:rFonts w:ascii="宋体" w:hAnsi="宋体"/>
                <w:sz w:val="28"/>
                <w:szCs w:val="28"/>
              </w:rPr>
            </w:pPr>
          </w:p>
          <w:p w:rsidR="005A1630" w:rsidRDefault="005A1630" w:rsidP="00CC0F62">
            <w:pPr>
              <w:snapToGrid w:val="0"/>
              <w:spacing w:line="360" w:lineRule="auto"/>
              <w:ind w:firstLineChars="1800" w:firstLine="5040"/>
              <w:rPr>
                <w:rFonts w:ascii="宋体" w:hAnsi="宋体"/>
                <w:sz w:val="28"/>
                <w:szCs w:val="28"/>
              </w:rPr>
            </w:pPr>
            <w:r>
              <w:rPr>
                <w:rFonts w:ascii="宋体" w:hAnsi="宋体" w:hint="eastAsia"/>
                <w:sz w:val="28"/>
                <w:szCs w:val="28"/>
              </w:rPr>
              <w:t>签字：</w:t>
            </w:r>
          </w:p>
        </w:tc>
      </w:tr>
      <w:tr w:rsidR="005A1630" w:rsidTr="00CC0F62">
        <w:tc>
          <w:tcPr>
            <w:tcW w:w="2235" w:type="dxa"/>
            <w:vAlign w:val="center"/>
          </w:tcPr>
          <w:p w:rsidR="005A1630" w:rsidRDefault="005A1630" w:rsidP="00CC0F62">
            <w:pPr>
              <w:snapToGrid w:val="0"/>
              <w:spacing w:line="360" w:lineRule="auto"/>
              <w:jc w:val="center"/>
              <w:rPr>
                <w:rFonts w:ascii="宋体" w:hAnsi="宋体"/>
                <w:sz w:val="28"/>
                <w:szCs w:val="28"/>
              </w:rPr>
            </w:pPr>
            <w:r>
              <w:rPr>
                <w:rFonts w:ascii="宋体" w:hAnsi="宋体" w:hint="eastAsia"/>
                <w:sz w:val="28"/>
                <w:szCs w:val="28"/>
              </w:rPr>
              <w:t>防控办备案</w:t>
            </w:r>
          </w:p>
        </w:tc>
        <w:tc>
          <w:tcPr>
            <w:tcW w:w="7796" w:type="dxa"/>
            <w:gridSpan w:val="3"/>
            <w:vAlign w:val="center"/>
          </w:tcPr>
          <w:p w:rsidR="005A1630" w:rsidRDefault="005A1630" w:rsidP="00CC0F62">
            <w:pPr>
              <w:snapToGrid w:val="0"/>
              <w:spacing w:line="360" w:lineRule="auto"/>
              <w:jc w:val="center"/>
              <w:rPr>
                <w:rFonts w:ascii="宋体" w:hAnsi="宋体"/>
                <w:sz w:val="28"/>
                <w:szCs w:val="28"/>
              </w:rPr>
            </w:pPr>
          </w:p>
        </w:tc>
      </w:tr>
    </w:tbl>
    <w:p w:rsidR="005A1630" w:rsidRDefault="005A1630" w:rsidP="005A1630">
      <w:pPr>
        <w:snapToGrid w:val="0"/>
        <w:spacing w:line="360" w:lineRule="auto"/>
        <w:rPr>
          <w:rFonts w:ascii="宋体" w:hAnsi="宋体"/>
          <w:sz w:val="24"/>
        </w:rPr>
      </w:pPr>
      <w:r>
        <w:rPr>
          <w:rFonts w:ascii="宋体" w:hAnsi="宋体" w:hint="eastAsia"/>
          <w:sz w:val="24"/>
        </w:rPr>
        <w:t>注：1.各单位要严格审查申报人员，不得弄虚作假；</w:t>
      </w:r>
    </w:p>
    <w:p w:rsidR="005A1630" w:rsidRDefault="005A1630" w:rsidP="005A1630">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此表审批后，可作为入校入楼凭证；</w:t>
      </w:r>
    </w:p>
    <w:p w:rsidR="005A1630" w:rsidRDefault="005A1630" w:rsidP="005A1630">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此表只限本人使用，接收查验时同时出示其他证件。</w:t>
      </w:r>
    </w:p>
    <w:p w:rsidR="00554362" w:rsidRDefault="00554362" w:rsidP="00C62994"/>
    <w:p w:rsidR="00C62994" w:rsidRDefault="00C62994" w:rsidP="00C62994"/>
    <w:p w:rsidR="00C62994" w:rsidRDefault="00C62994" w:rsidP="00C62994"/>
    <w:p w:rsidR="00C62994" w:rsidRPr="00C62994" w:rsidRDefault="00C62994" w:rsidP="00C62994">
      <w:pPr>
        <w:rPr>
          <w:rFonts w:asciiTheme="minorEastAsia" w:hAnsiTheme="minorEastAsia"/>
          <w:sz w:val="24"/>
          <w:szCs w:val="24"/>
        </w:rPr>
      </w:pPr>
      <w:r w:rsidRPr="00C62994">
        <w:rPr>
          <w:rFonts w:asciiTheme="minorEastAsia" w:hAnsiTheme="minorEastAsia" w:hint="eastAsia"/>
          <w:sz w:val="24"/>
          <w:szCs w:val="24"/>
        </w:rPr>
        <w:lastRenderedPageBreak/>
        <w:t>附件2.</w:t>
      </w:r>
    </w:p>
    <w:p w:rsidR="00C62994" w:rsidRDefault="00C62994" w:rsidP="00C62994">
      <w:pPr>
        <w:jc w:val="center"/>
        <w:rPr>
          <w:sz w:val="30"/>
          <w:szCs w:val="30"/>
        </w:rPr>
      </w:pPr>
      <w:r>
        <w:rPr>
          <w:rFonts w:hint="eastAsia"/>
          <w:sz w:val="30"/>
          <w:szCs w:val="30"/>
        </w:rPr>
        <w:t>哈尔滨工业大学（威海）实验室（研究中心）防控工作要求</w:t>
      </w:r>
    </w:p>
    <w:p w:rsidR="00C62994" w:rsidRDefault="00C62994" w:rsidP="00C62994">
      <w:pPr>
        <w:spacing w:line="360" w:lineRule="auto"/>
        <w:ind w:left="210" w:firstLineChars="200" w:firstLine="480"/>
        <w:jc w:val="left"/>
        <w:rPr>
          <w:rFonts w:ascii="宋体" w:eastAsia="宋体" w:hAnsi="宋体" w:cs="宋体"/>
          <w:sz w:val="24"/>
        </w:rPr>
      </w:pPr>
      <w:r>
        <w:rPr>
          <w:rFonts w:ascii="宋体" w:eastAsia="宋体" w:hAnsi="宋体" w:cs="宋体" w:hint="eastAsia"/>
          <w:sz w:val="24"/>
          <w:szCs w:val="24"/>
        </w:rPr>
        <w:t>1.入楼自觉接受体温检测，体温正常方可入楼工作。</w:t>
      </w:r>
    </w:p>
    <w:p w:rsidR="00C62994" w:rsidRDefault="00C62994" w:rsidP="00C62994">
      <w:pPr>
        <w:spacing w:line="360" w:lineRule="auto"/>
        <w:ind w:left="210" w:firstLineChars="200" w:firstLine="480"/>
        <w:jc w:val="left"/>
        <w:rPr>
          <w:rFonts w:ascii="宋体" w:eastAsia="宋体" w:hAnsi="宋体" w:cs="宋体"/>
          <w:sz w:val="24"/>
        </w:rPr>
      </w:pPr>
      <w:r>
        <w:rPr>
          <w:rFonts w:ascii="宋体" w:eastAsia="宋体" w:hAnsi="宋体" w:cs="宋体" w:hint="eastAsia"/>
          <w:sz w:val="24"/>
          <w:szCs w:val="24"/>
        </w:rPr>
        <w:t>2.工作中避免人员聚集，不要集中开会；工作期间需要正确佩戴口罩，同室人员间隔1米以上。</w:t>
      </w:r>
    </w:p>
    <w:p w:rsidR="00C62994" w:rsidRDefault="00C62994" w:rsidP="00C62994">
      <w:pPr>
        <w:spacing w:line="360" w:lineRule="auto"/>
        <w:ind w:left="210" w:firstLineChars="200" w:firstLine="480"/>
        <w:jc w:val="left"/>
        <w:rPr>
          <w:rFonts w:ascii="宋体" w:eastAsia="宋体" w:hAnsi="宋体" w:cs="宋体"/>
          <w:sz w:val="24"/>
        </w:rPr>
      </w:pPr>
      <w:r>
        <w:rPr>
          <w:rFonts w:ascii="宋体" w:eastAsia="宋体" w:hAnsi="宋体" w:cs="宋体" w:hint="eastAsia"/>
          <w:sz w:val="24"/>
          <w:szCs w:val="24"/>
        </w:rPr>
        <w:t>3.掌握并按照“六步洗手法”勤洗手，传递纸质文件前后均需洗手，保持良好的呼吸道卫生习惯。</w:t>
      </w:r>
    </w:p>
    <w:p w:rsidR="00C62994" w:rsidRDefault="00C62994" w:rsidP="00C62994">
      <w:pPr>
        <w:spacing w:line="360" w:lineRule="auto"/>
        <w:ind w:left="210" w:firstLineChars="200" w:firstLine="480"/>
        <w:jc w:val="left"/>
        <w:rPr>
          <w:rFonts w:ascii="宋体" w:eastAsia="宋体" w:hAnsi="宋体" w:cs="宋体"/>
          <w:sz w:val="24"/>
        </w:rPr>
      </w:pPr>
      <w:r>
        <w:rPr>
          <w:rFonts w:ascii="宋体" w:eastAsia="宋体" w:hAnsi="宋体" w:cs="宋体" w:hint="eastAsia"/>
          <w:sz w:val="24"/>
          <w:szCs w:val="24"/>
        </w:rPr>
        <w:t>4.保持室内空气流通，不使用中央空调系统，加强开窗通风换气。</w:t>
      </w:r>
    </w:p>
    <w:p w:rsidR="00C62994" w:rsidRDefault="00C62994" w:rsidP="00C62994">
      <w:pPr>
        <w:spacing w:line="360" w:lineRule="auto"/>
        <w:ind w:left="210" w:firstLineChars="200" w:firstLine="480"/>
        <w:jc w:val="left"/>
        <w:rPr>
          <w:rFonts w:ascii="宋体" w:eastAsia="宋体" w:hAnsi="宋体" w:cs="宋体"/>
          <w:sz w:val="24"/>
        </w:rPr>
      </w:pPr>
      <w:r>
        <w:rPr>
          <w:rFonts w:ascii="宋体" w:eastAsia="宋体" w:hAnsi="宋体" w:cs="宋体" w:hint="eastAsia"/>
          <w:sz w:val="24"/>
          <w:szCs w:val="24"/>
        </w:rPr>
        <w:t>5.电话等公共物品及公共接触物品或部位要定期清洁和消毒。</w:t>
      </w:r>
    </w:p>
    <w:p w:rsidR="00C62994" w:rsidRDefault="00C62994" w:rsidP="00C62994">
      <w:pPr>
        <w:spacing w:line="360" w:lineRule="auto"/>
        <w:ind w:left="210" w:firstLineChars="200" w:firstLine="480"/>
        <w:jc w:val="left"/>
        <w:rPr>
          <w:rFonts w:ascii="宋体" w:eastAsia="宋体" w:hAnsi="宋体" w:cs="宋体"/>
          <w:sz w:val="24"/>
        </w:rPr>
      </w:pPr>
      <w:r>
        <w:rPr>
          <w:rFonts w:ascii="宋体" w:eastAsia="宋体" w:hAnsi="宋体" w:cs="宋体" w:hint="eastAsia"/>
          <w:sz w:val="24"/>
          <w:szCs w:val="24"/>
        </w:rPr>
        <w:t>6.摘口罩前后做好手卫生，废弃口罩不要随意丢弃，可放入校内消杀垃圾桶集中处理。</w:t>
      </w:r>
    </w:p>
    <w:p w:rsidR="00C62994" w:rsidRDefault="00C62994" w:rsidP="00C62994">
      <w:pPr>
        <w:spacing w:line="360" w:lineRule="auto"/>
        <w:ind w:left="210" w:firstLineChars="200" w:firstLine="480"/>
        <w:jc w:val="left"/>
        <w:rPr>
          <w:rFonts w:ascii="宋体" w:eastAsia="宋体" w:hAnsi="宋体" w:cs="宋体"/>
          <w:sz w:val="24"/>
        </w:rPr>
      </w:pPr>
      <w:r>
        <w:rPr>
          <w:rFonts w:ascii="宋体" w:eastAsia="宋体" w:hAnsi="宋体" w:cs="宋体" w:hint="eastAsia"/>
          <w:sz w:val="24"/>
          <w:szCs w:val="24"/>
        </w:rPr>
        <w:t>7.保持环境卫生清洁，及时处理垃圾。</w:t>
      </w:r>
    </w:p>
    <w:p w:rsidR="00C62994" w:rsidRDefault="00C62994" w:rsidP="00C62994">
      <w:pPr>
        <w:spacing w:line="360" w:lineRule="auto"/>
        <w:ind w:left="210" w:firstLineChars="200" w:firstLine="480"/>
        <w:jc w:val="left"/>
        <w:rPr>
          <w:rFonts w:ascii="宋体" w:eastAsia="宋体" w:hAnsi="宋体" w:cs="宋体"/>
          <w:sz w:val="24"/>
        </w:rPr>
      </w:pPr>
      <w:r>
        <w:rPr>
          <w:rFonts w:ascii="宋体" w:eastAsia="宋体" w:hAnsi="宋体" w:cs="宋体" w:hint="eastAsia"/>
          <w:sz w:val="24"/>
          <w:szCs w:val="24"/>
        </w:rPr>
        <w:t>8.工作中若出现新型冠状病毒感染的可疑症状，包括发热、咳嗽、咽痛、胸闷、呼吸困难、轻度纳差、发力、精神稍差、恶心呕吐、腹泻、头痛、心慌、结膜炎、轻度四肢或腰背部肌肉酸痛等 ，不可带病上班；若发现新型冠状病毒感染的可疑症状者，应要求其立即就医向单位负责人报告。</w:t>
      </w:r>
    </w:p>
    <w:p w:rsidR="00C62994" w:rsidRPr="00C62994" w:rsidRDefault="00C62994" w:rsidP="00C62994"/>
    <w:sectPr w:rsidR="00C62994" w:rsidRPr="00C62994" w:rsidSect="005A163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08" w:rsidRDefault="00271E08" w:rsidP="00554362">
      <w:r>
        <w:separator/>
      </w:r>
    </w:p>
  </w:endnote>
  <w:endnote w:type="continuationSeparator" w:id="0">
    <w:p w:rsidR="00271E08" w:rsidRDefault="00271E08" w:rsidP="0055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08" w:rsidRDefault="00271E08" w:rsidP="00554362">
      <w:r>
        <w:separator/>
      </w:r>
    </w:p>
  </w:footnote>
  <w:footnote w:type="continuationSeparator" w:id="0">
    <w:p w:rsidR="00271E08" w:rsidRDefault="00271E08" w:rsidP="00554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31B66"/>
    <w:multiLevelType w:val="hybridMultilevel"/>
    <w:tmpl w:val="7F0C8F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4362"/>
    <w:rsid w:val="00271E08"/>
    <w:rsid w:val="003E5464"/>
    <w:rsid w:val="004C4D93"/>
    <w:rsid w:val="00511113"/>
    <w:rsid w:val="00527FF7"/>
    <w:rsid w:val="00554362"/>
    <w:rsid w:val="005A1630"/>
    <w:rsid w:val="00677D6F"/>
    <w:rsid w:val="00900635"/>
    <w:rsid w:val="00BC25DC"/>
    <w:rsid w:val="00C62994"/>
    <w:rsid w:val="00CC0F62"/>
    <w:rsid w:val="00D172A1"/>
    <w:rsid w:val="00DE4E04"/>
    <w:rsid w:val="00E6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C91DD-6D7F-4949-8832-F0D89101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4362"/>
    <w:rPr>
      <w:sz w:val="18"/>
      <w:szCs w:val="18"/>
    </w:rPr>
  </w:style>
  <w:style w:type="paragraph" w:styleId="a4">
    <w:name w:val="footer"/>
    <w:basedOn w:val="a"/>
    <w:link w:val="Char0"/>
    <w:uiPriority w:val="99"/>
    <w:semiHidden/>
    <w:unhideWhenUsed/>
    <w:rsid w:val="005543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4362"/>
    <w:rPr>
      <w:sz w:val="18"/>
      <w:szCs w:val="18"/>
    </w:rPr>
  </w:style>
  <w:style w:type="table" w:styleId="a5">
    <w:name w:val="Table Grid"/>
    <w:basedOn w:val="a1"/>
    <w:uiPriority w:val="39"/>
    <w:rsid w:val="005A163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1630"/>
    <w:pPr>
      <w:ind w:firstLineChars="200" w:firstLine="420"/>
    </w:pPr>
    <w:rPr>
      <w:rFonts w:ascii="Calibri" w:eastAsia="宋体" w:hAnsi="Calibri" w:cs="宋体"/>
      <w:szCs w:val="24"/>
    </w:rPr>
  </w:style>
  <w:style w:type="paragraph" w:styleId="a7">
    <w:name w:val="Normal (Web)"/>
    <w:basedOn w:val="a"/>
    <w:uiPriority w:val="99"/>
    <w:semiHidden/>
    <w:unhideWhenUsed/>
    <w:rsid w:val="005A1630"/>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3E5464"/>
    <w:rPr>
      <w:sz w:val="18"/>
      <w:szCs w:val="18"/>
    </w:rPr>
  </w:style>
  <w:style w:type="character" w:customStyle="1" w:styleId="Char1">
    <w:name w:val="批注框文本 Char"/>
    <w:basedOn w:val="a0"/>
    <w:link w:val="a8"/>
    <w:uiPriority w:val="99"/>
    <w:semiHidden/>
    <w:rsid w:val="003E54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xulongjun</cp:lastModifiedBy>
  <cp:revision>11</cp:revision>
  <cp:lastPrinted>2020-02-14T02:50:00Z</cp:lastPrinted>
  <dcterms:created xsi:type="dcterms:W3CDTF">2020-02-14T02:07:00Z</dcterms:created>
  <dcterms:modified xsi:type="dcterms:W3CDTF">2020-02-21T00:58:00Z</dcterms:modified>
</cp:coreProperties>
</file>